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1" w:rsidRDefault="007758E1"/>
    <w:p w:rsidR="009E5E6E" w:rsidRDefault="009E5E6E" w:rsidP="009E5E6E">
      <w:pPr>
        <w:ind w:left="2835"/>
        <w:rPr>
          <w:b/>
          <w:bCs/>
          <w:color w:val="000000" w:themeColor="text1"/>
        </w:rPr>
      </w:pPr>
      <w:r w:rsidRPr="009A1D42">
        <w:rPr>
          <w:b/>
          <w:color w:val="000000" w:themeColor="text1"/>
        </w:rPr>
        <w:t xml:space="preserve">RECURSO. SEDUC. </w:t>
      </w:r>
      <w:r w:rsidRPr="009A1D42">
        <w:rPr>
          <w:color w:val="000000" w:themeColor="text1"/>
        </w:rPr>
        <w:t xml:space="preserve">Execução orçamentária. Movimentações financeiras. Despesas e investimentos na </w:t>
      </w:r>
      <w:r w:rsidRPr="009A1D42">
        <w:rPr>
          <w:color w:val="333333"/>
        </w:rPr>
        <w:t>Escola Técnica Es</w:t>
      </w:r>
      <w:r w:rsidR="00BA0920">
        <w:rPr>
          <w:color w:val="333333"/>
        </w:rPr>
        <w:t>tadual Parobé. Período de 2012 a</w:t>
      </w:r>
      <w:r w:rsidRPr="009A1D42">
        <w:rPr>
          <w:color w:val="333333"/>
        </w:rPr>
        <w:t xml:space="preserve"> 2017</w:t>
      </w:r>
      <w:r w:rsidRPr="009A1D42">
        <w:rPr>
          <w:color w:val="000000" w:themeColor="text1"/>
        </w:rPr>
        <w:t>. Transparência. Art.</w:t>
      </w:r>
      <w:r w:rsidRPr="009A1D42">
        <w:t xml:space="preserve"> </w:t>
      </w:r>
      <w:r w:rsidR="009A13C2">
        <w:t xml:space="preserve">8º-B, parágrafo único, art. </w:t>
      </w:r>
      <w:r w:rsidRPr="009A1D42">
        <w:t>9º, § 6º, do Decreto Estadual n 49.111/2012</w:t>
      </w:r>
      <w:r w:rsidRPr="009A1D42">
        <w:rPr>
          <w:color w:val="000000" w:themeColor="text1"/>
        </w:rPr>
        <w:t xml:space="preserve">. </w:t>
      </w:r>
      <w:r w:rsidRPr="009A1D42">
        <w:rPr>
          <w:b/>
          <w:color w:val="000000" w:themeColor="text1"/>
        </w:rPr>
        <w:t xml:space="preserve">RECURSO PARCIALMENTE </w:t>
      </w:r>
      <w:r w:rsidRPr="009A1D42">
        <w:rPr>
          <w:b/>
          <w:bCs/>
          <w:color w:val="000000" w:themeColor="text1"/>
        </w:rPr>
        <w:t>PROVIDO.</w:t>
      </w:r>
    </w:p>
    <w:p w:rsidR="002570E5" w:rsidRDefault="002570E5" w:rsidP="002570E5">
      <w:pPr>
        <w:rPr>
          <w:b/>
          <w:bCs/>
          <w:color w:val="000000" w:themeColor="text1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>RECURSO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</w:p>
        </w:tc>
      </w:tr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 xml:space="preserve">DEMANDA Nº </w:t>
            </w:r>
            <w:r>
              <w:rPr>
                <w:sz w:val="22"/>
                <w:szCs w:val="22"/>
              </w:rPr>
              <w:t>17.86</w:t>
            </w:r>
            <w:r w:rsidR="002570E5">
              <w:rPr>
                <w:sz w:val="22"/>
                <w:szCs w:val="22"/>
              </w:rPr>
              <w:t>0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  <w:r>
              <w:t>seduc</w:t>
            </w:r>
          </w:p>
        </w:tc>
      </w:tr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>fabiana smith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  <w:r>
              <w:t>RECORRENTE</w:t>
            </w:r>
          </w:p>
        </w:tc>
      </w:tr>
    </w:tbl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Pr="002974BA" w:rsidRDefault="002974BA" w:rsidP="002974BA">
      <w:pPr>
        <w:pStyle w:val="TtuloPrincipal"/>
      </w:pPr>
      <w:r>
        <w:t>DECISÃO</w:t>
      </w: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2974BA">
      <w:pPr>
        <w:pStyle w:val="PargrafoNormal"/>
        <w:spacing w:after="0"/>
      </w:pPr>
      <w:r>
        <w:t xml:space="preserve">Vista, relatada e discutida a demanda. </w:t>
      </w:r>
    </w:p>
    <w:p w:rsidR="002974BA" w:rsidRPr="00E62CDB" w:rsidRDefault="002974BA" w:rsidP="00E62CDB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>em dar parcial provimento ao recurso.</w:t>
      </w:r>
    </w:p>
    <w:p w:rsidR="00E62CDB" w:rsidRPr="00E62CDB" w:rsidRDefault="00E62CDB" w:rsidP="00E62CDB">
      <w:pPr>
        <w:pStyle w:val="PargrafoNormal"/>
        <w:spacing w:after="0"/>
        <w:rPr>
          <w:color w:val="auto"/>
        </w:rPr>
      </w:pPr>
      <w:r w:rsidRPr="00E62CDB">
        <w:rPr>
          <w:color w:val="auto"/>
        </w:rPr>
        <w:t>Participaram do julgamento, além do signatário, os representantes da Subchefia de Ética, Controle Público e Transparência da Secretaria da Casa Civil/RS, da Procuradoria-Geral do Estado, da Secretaria de Planejamento, Governança e Gestão, da Secretaria da Fazenda/CAGE, da Secretaria de Modernização Administrativa e dos Recursos Humanos/Arquivo Público do Estado, da Secretaria de Desenvolvimento Social, Trabalho, Justiça e Direitos Humanos e da Secretaria da Educação.</w:t>
      </w: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Pr="002E2EE9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7758E1" w:rsidRDefault="007B19CD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 w:rsidRPr="002E2EE9">
        <w:rPr>
          <w:color w:val="auto"/>
        </w:rPr>
        <w:t xml:space="preserve">Porto Alegre, 06 de </w:t>
      </w:r>
      <w:r w:rsidR="002E2EE9">
        <w:rPr>
          <w:color w:val="auto"/>
        </w:rPr>
        <w:t>fevereiro de 2018</w:t>
      </w:r>
      <w:r w:rsidRPr="002E2EE9">
        <w:rPr>
          <w:color w:val="auto"/>
        </w:rPr>
        <w:t>.</w:t>
      </w:r>
    </w:p>
    <w:p w:rsid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2E2EE9" w:rsidRDefault="007B19CD" w:rsidP="009E5E6E">
      <w:pPr>
        <w:pStyle w:val="Assinatura"/>
        <w:rPr>
          <w:caps w:val="0"/>
          <w:color w:val="auto"/>
        </w:rPr>
      </w:pPr>
      <w:r w:rsidRPr="002E2EE9">
        <w:rPr>
          <w:caps w:val="0"/>
          <w:color w:val="auto"/>
        </w:rPr>
        <w:t>SECRETARIA DA</w:t>
      </w:r>
      <w:r w:rsidR="009E5E6E">
        <w:rPr>
          <w:caps w:val="0"/>
          <w:color w:val="auto"/>
        </w:rPr>
        <w:t xml:space="preserve"> SAÚDE</w:t>
      </w:r>
    </w:p>
    <w:p w:rsidR="007758E1" w:rsidRPr="002E2EE9" w:rsidRDefault="009E5E6E" w:rsidP="002E2EE9">
      <w:pPr>
        <w:pStyle w:val="Assinatura"/>
        <w:rPr>
          <w:caps w:val="0"/>
          <w:color w:val="auto"/>
        </w:rPr>
      </w:pPr>
      <w:r>
        <w:rPr>
          <w:caps w:val="0"/>
          <w:color w:val="auto"/>
        </w:rPr>
        <w:t>Relator</w:t>
      </w:r>
    </w:p>
    <w:p w:rsidR="007758E1" w:rsidRDefault="007758E1">
      <w:pPr>
        <w:pStyle w:val="Assinatura"/>
        <w:spacing w:line="360" w:lineRule="auto"/>
        <w:rPr>
          <w:caps w:val="0"/>
        </w:rPr>
      </w:pPr>
    </w:p>
    <w:p w:rsidR="002974BA" w:rsidRDefault="002974BA" w:rsidP="009E5E6E">
      <w:pPr>
        <w:pStyle w:val="TtuloPrincipal"/>
        <w:spacing w:before="0" w:after="0"/>
      </w:pPr>
    </w:p>
    <w:p w:rsidR="009E5E6E" w:rsidRDefault="009E5E6E" w:rsidP="002974BA">
      <w:pPr>
        <w:pStyle w:val="TtuloPrincipal"/>
        <w:spacing w:before="0" w:after="0"/>
      </w:pPr>
      <w:r>
        <w:t>RELATÓRIO</w:t>
      </w:r>
    </w:p>
    <w:p w:rsidR="002974BA" w:rsidRDefault="002974BA" w:rsidP="002974BA">
      <w:pPr>
        <w:pStyle w:val="TtuloPrincipal"/>
        <w:spacing w:before="0" w:after="0"/>
      </w:pPr>
    </w:p>
    <w:p w:rsidR="009E5E6E" w:rsidRDefault="009E5E6E" w:rsidP="009E5E6E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SAÚDE</w:t>
      </w:r>
      <w:r w:rsidR="002974BA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</w:p>
    <w:p w:rsidR="009E5E6E" w:rsidRPr="002974BA" w:rsidRDefault="009E5E6E" w:rsidP="009E5E6E">
      <w:pPr>
        <w:rPr>
          <w:color w:val="0070C0"/>
          <w:sz w:val="22"/>
          <w:szCs w:val="22"/>
        </w:rPr>
      </w:pPr>
      <w:r>
        <w:rPr>
          <w:color w:val="auto"/>
        </w:rPr>
        <w:tab/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>Trata-se de pedido apresentado por Fabiana Smith, em 18/09/2017, solicitando informações financeiras, ou seja, valor total de em despesa corrente e/ou investimento, aplicados pela Secretaria de Educação no Conselho Escolar da Escola Técnica Estadual Parobé, no período de 2012 a 2017.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 xml:space="preserve">A demanda foi respondida pelo órgão em 19/10/2017, </w:t>
      </w:r>
      <w:r w:rsidR="007E0314">
        <w:rPr>
          <w:color w:val="333333"/>
        </w:rPr>
        <w:t>onde foi alegado que as</w:t>
      </w:r>
      <w:r w:rsidRPr="002570E5">
        <w:rPr>
          <w:color w:val="333333"/>
        </w:rPr>
        <w:t xml:space="preserve"> informações não estariam sistematizadas</w:t>
      </w:r>
      <w:r w:rsidR="007E0314">
        <w:rPr>
          <w:color w:val="333333"/>
        </w:rPr>
        <w:t>, razão pela qual seria possível a consulta aos documentos físicos</w:t>
      </w:r>
      <w:r w:rsidRPr="002570E5">
        <w:rPr>
          <w:color w:val="333333"/>
        </w:rPr>
        <w:t xml:space="preserve">. </w:t>
      </w:r>
      <w:r w:rsidR="007E0314">
        <w:rPr>
          <w:color w:val="333333"/>
        </w:rPr>
        <w:t>Foi referida também a</w:t>
      </w:r>
      <w:r w:rsidRPr="002570E5">
        <w:rPr>
          <w:color w:val="333333"/>
        </w:rPr>
        <w:t xml:space="preserve"> existência de requerimentos semelhantes da </w:t>
      </w:r>
      <w:r w:rsidR="007E0314">
        <w:rPr>
          <w:color w:val="333333"/>
        </w:rPr>
        <w:t xml:space="preserve">demandante, onde teria sido dado acesso aos documentos na </w:t>
      </w:r>
      <w:r w:rsidRPr="002570E5">
        <w:rPr>
          <w:color w:val="333333"/>
        </w:rPr>
        <w:t>1ª Coordenadoria Regional de Educação, conforme contemplado na Decisão 005/2017 - CMRI.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Em pedido</w:t>
      </w:r>
      <w:r w:rsidR="000507A2">
        <w:rPr>
          <w:color w:val="333333"/>
        </w:rPr>
        <w:t xml:space="preserve"> de reexame, a requerente afirmou</w:t>
      </w:r>
      <w:r w:rsidRPr="002570E5">
        <w:rPr>
          <w:color w:val="333333"/>
        </w:rPr>
        <w:t xml:space="preserve"> que, em relação à Decisão </w:t>
      </w:r>
      <w:r>
        <w:rPr>
          <w:color w:val="333333"/>
        </w:rPr>
        <w:t>nº</w:t>
      </w:r>
      <w:r w:rsidRPr="002570E5">
        <w:rPr>
          <w:color w:val="333333"/>
        </w:rPr>
        <w:t xml:space="preserve"> 005/2017 </w:t>
      </w:r>
      <w:r>
        <w:rPr>
          <w:color w:val="333333"/>
        </w:rPr>
        <w:t>–</w:t>
      </w:r>
      <w:r w:rsidRPr="002570E5">
        <w:rPr>
          <w:color w:val="333333"/>
        </w:rPr>
        <w:t xml:space="preserve"> CMRI</w:t>
      </w:r>
      <w:r>
        <w:rPr>
          <w:color w:val="333333"/>
        </w:rPr>
        <w:t>/RS</w:t>
      </w:r>
      <w:r w:rsidRPr="002570E5">
        <w:rPr>
          <w:color w:val="333333"/>
        </w:rPr>
        <w:t xml:space="preserve">, o órgão restringiu o acesso a apenas </w:t>
      </w:r>
      <w:r>
        <w:rPr>
          <w:color w:val="333333"/>
        </w:rPr>
        <w:t>2</w:t>
      </w:r>
      <w:r w:rsidRPr="002570E5">
        <w:rPr>
          <w:color w:val="333333"/>
        </w:rPr>
        <w:t xml:space="preserve"> horas, sendo que se tratavam de mais de 15 processos com cerc</w:t>
      </w:r>
      <w:r w:rsidR="000507A2">
        <w:rPr>
          <w:color w:val="333333"/>
        </w:rPr>
        <w:t>a de 1000 folh</w:t>
      </w:r>
      <w:r w:rsidR="006B4F13">
        <w:rPr>
          <w:color w:val="333333"/>
        </w:rPr>
        <w:t>as cada. Argumentou em relação a</w:t>
      </w:r>
      <w:r w:rsidR="000507A2">
        <w:rPr>
          <w:color w:val="333333"/>
        </w:rPr>
        <w:t xml:space="preserve"> presente demanda</w:t>
      </w:r>
      <w:r w:rsidRPr="002570E5">
        <w:rPr>
          <w:color w:val="333333"/>
        </w:rPr>
        <w:t xml:space="preserve"> que recentemente </w:t>
      </w:r>
      <w:r w:rsidRPr="002570E5">
        <w:rPr>
          <w:color w:val="333333"/>
        </w:rPr>
        <w:lastRenderedPageBreak/>
        <w:t xml:space="preserve">recebeu resposta, em tabela informatizada, para questionamento semelhante (na </w:t>
      </w:r>
      <w:r>
        <w:rPr>
          <w:color w:val="333333"/>
        </w:rPr>
        <w:t xml:space="preserve">Demanda LAI nº </w:t>
      </w:r>
      <w:r w:rsidRPr="002570E5">
        <w:rPr>
          <w:color w:val="333333"/>
        </w:rPr>
        <w:t>16</w:t>
      </w:r>
      <w:r>
        <w:rPr>
          <w:color w:val="333333"/>
        </w:rPr>
        <w:t>.</w:t>
      </w:r>
      <w:r w:rsidRPr="002570E5">
        <w:rPr>
          <w:color w:val="333333"/>
        </w:rPr>
        <w:t xml:space="preserve">290). Em resposta ao reexame, o órgão </w:t>
      </w:r>
      <w:r w:rsidR="000507A2">
        <w:rPr>
          <w:color w:val="333333"/>
        </w:rPr>
        <w:t xml:space="preserve">demandado </w:t>
      </w:r>
      <w:r w:rsidRPr="002570E5">
        <w:rPr>
          <w:color w:val="333333"/>
        </w:rPr>
        <w:t>esclarece</w:t>
      </w:r>
      <w:r w:rsidR="000507A2">
        <w:rPr>
          <w:color w:val="333333"/>
        </w:rPr>
        <w:t>u</w:t>
      </w:r>
      <w:r w:rsidRPr="002570E5">
        <w:rPr>
          <w:color w:val="333333"/>
        </w:rPr>
        <w:t xml:space="preserve"> que </w:t>
      </w:r>
      <w:r w:rsidR="000507A2">
        <w:rPr>
          <w:color w:val="333333"/>
        </w:rPr>
        <w:t xml:space="preserve">os documentos para a coleta de dados </w:t>
      </w:r>
      <w:r w:rsidRPr="002570E5">
        <w:rPr>
          <w:color w:val="333333"/>
        </w:rPr>
        <w:t>estiveram disponí</w:t>
      </w:r>
      <w:r w:rsidR="000507A2">
        <w:rPr>
          <w:color w:val="333333"/>
        </w:rPr>
        <w:t>veis por um bom tempo, informando, ainda, que a c</w:t>
      </w:r>
      <w:r w:rsidRPr="002570E5">
        <w:rPr>
          <w:color w:val="333333"/>
        </w:rPr>
        <w:t>idadã não compareceu para consulta do material disponibilizado</w:t>
      </w:r>
      <w:r w:rsidR="000507A2">
        <w:rPr>
          <w:color w:val="333333"/>
        </w:rPr>
        <w:t xml:space="preserve">. Por fim, colocou-se à disposição para novo </w:t>
      </w:r>
      <w:r w:rsidRPr="002570E5">
        <w:rPr>
          <w:color w:val="333333"/>
        </w:rPr>
        <w:t>agendamento.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Interpôs a</w:t>
      </w:r>
      <w:r>
        <w:rPr>
          <w:color w:val="333333"/>
        </w:rPr>
        <w:t xml:space="preserve"> requerente</w:t>
      </w:r>
      <w:r w:rsidRPr="002570E5">
        <w:rPr>
          <w:color w:val="333333"/>
        </w:rPr>
        <w:t xml:space="preserve"> o presente recurso, salientando a existência de despacho do Secretário de Educação permitindo a consulta do material por apenas 2 horas, entendendo, por si só, dado ao tempo curto de consulta, estar a SEDUC restringindo o acesso. Aduz</w:t>
      </w:r>
      <w:r w:rsidR="000507A2">
        <w:rPr>
          <w:color w:val="333333"/>
        </w:rPr>
        <w:t>iu que esteve pessoalmente na SEDUC e na CRE</w:t>
      </w:r>
      <w:r w:rsidRPr="002570E5">
        <w:rPr>
          <w:color w:val="333333"/>
        </w:rPr>
        <w:t xml:space="preserve"> tentando argumentar, </w:t>
      </w:r>
      <w:r w:rsidR="000507A2">
        <w:rPr>
          <w:color w:val="333333"/>
        </w:rPr>
        <w:t>sem obter sucesso</w:t>
      </w:r>
      <w:r w:rsidRPr="002570E5">
        <w:rPr>
          <w:color w:val="333333"/>
        </w:rPr>
        <w:t>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Veio o recurso a esta CMRI/RS.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Após, foi a mim distribuído para julgamento.</w:t>
      </w:r>
    </w:p>
    <w:p w:rsidR="002570E5" w:rsidRPr="002570E5" w:rsidRDefault="002570E5" w:rsidP="002570E5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É o relatório.</w:t>
      </w:r>
    </w:p>
    <w:p w:rsidR="009E5E6E" w:rsidRDefault="009E5E6E" w:rsidP="002974BA">
      <w:pPr>
        <w:pStyle w:val="PargrafoNormal"/>
        <w:spacing w:after="0"/>
        <w:ind w:firstLine="0"/>
      </w:pPr>
    </w:p>
    <w:p w:rsidR="002974BA" w:rsidRDefault="009E5E6E" w:rsidP="002570E5">
      <w:pPr>
        <w:pStyle w:val="PargrafoNormal"/>
        <w:spacing w:after="0"/>
        <w:ind w:right="-1" w:firstLine="0"/>
        <w:jc w:val="center"/>
        <w:rPr>
          <w:b/>
          <w:sz w:val="28"/>
          <w:szCs w:val="28"/>
        </w:rPr>
      </w:pPr>
      <w:r w:rsidRPr="00F76EA3">
        <w:rPr>
          <w:b/>
          <w:sz w:val="28"/>
          <w:szCs w:val="28"/>
        </w:rPr>
        <w:t>VOTO</w:t>
      </w:r>
      <w:r w:rsidR="002974BA">
        <w:rPr>
          <w:b/>
          <w:sz w:val="28"/>
          <w:szCs w:val="28"/>
        </w:rPr>
        <w:t>S</w:t>
      </w:r>
    </w:p>
    <w:p w:rsidR="002570E5" w:rsidRPr="002570E5" w:rsidRDefault="002570E5" w:rsidP="002570E5">
      <w:pPr>
        <w:pStyle w:val="PargrafoNormal"/>
        <w:spacing w:after="0"/>
        <w:ind w:right="-1" w:firstLine="0"/>
        <w:jc w:val="center"/>
        <w:rPr>
          <w:b/>
          <w:sz w:val="28"/>
          <w:szCs w:val="28"/>
        </w:rPr>
      </w:pPr>
    </w:p>
    <w:p w:rsidR="009E5E6E" w:rsidRPr="002974BA" w:rsidRDefault="009E5E6E" w:rsidP="002974BA">
      <w:pPr>
        <w:pStyle w:val="NomeJulgadorPadro"/>
        <w:spacing w:after="0"/>
        <w:rPr>
          <w:b w:val="0"/>
          <w:caps w:val="0"/>
          <w:color w:val="000000" w:themeColor="text1"/>
        </w:rPr>
      </w:pPr>
      <w:r w:rsidRPr="00273B7D">
        <w:rPr>
          <w:color w:val="000000" w:themeColor="text1"/>
          <w:u w:val="single"/>
        </w:rPr>
        <w:t>SECRETARIA ESTADUAL DA SAÚDE</w:t>
      </w:r>
      <w:r w:rsidR="002974BA">
        <w:rPr>
          <w:color w:val="000000" w:themeColor="text1"/>
          <w:u w:val="single"/>
        </w:rPr>
        <w:t xml:space="preserve"> </w:t>
      </w:r>
      <w:r w:rsidRPr="00273B7D">
        <w:rPr>
          <w:color w:val="000000" w:themeColor="text1"/>
          <w:u w:val="single"/>
        </w:rPr>
        <w:t>– SES (RElATOR)</w:t>
      </w:r>
    </w:p>
    <w:p w:rsidR="004A2399" w:rsidRDefault="009E5E6E" w:rsidP="002570E5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</w:rPr>
        <w:tab/>
      </w:r>
      <w:bookmarkStart w:id="0" w:name="_GoBack"/>
      <w:bookmarkEnd w:id="0"/>
      <w:r w:rsidR="002974BA" w:rsidRPr="00FD1EB8">
        <w:rPr>
          <w:color w:val="auto"/>
          <w:lang w:eastAsia="ar-SA"/>
        </w:rPr>
        <w:t>Diante dos fatos anteriormente narrados</w:t>
      </w:r>
      <w:r w:rsidR="002974BA">
        <w:rPr>
          <w:color w:val="auto"/>
          <w:lang w:eastAsia="ar-SA"/>
        </w:rPr>
        <w:t>, observa-se que não foi negado o acesso aos documentos pretendidos pela demandante, tendo sido solicitado apenas o agendamento prévio para tanto. Evidente que tal procedimento é necessário, até mesmo porque a pesquisa deve se dar mediante o acompanhamento de um servidor do órgão responsável pela guarda da informação.</w:t>
      </w:r>
    </w:p>
    <w:p w:rsidR="002570E5" w:rsidRDefault="002570E5" w:rsidP="002570E5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2570E5" w:rsidRDefault="002570E5" w:rsidP="002570E5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Ademais, quanto à alegação de restrição do tempo de acesso, verifica-se, de um lado, que a SEDUC em nenhum momento referiu que a pesquisa deveria ocorrer numa única oportunidade e pelo período de 2 horas (como quer fazer crer a requerente); e, do outro, que a cidadã sequer utilizou-se do tempo que lhe foi franqueado</w:t>
      </w:r>
      <w:r w:rsidR="004A2399">
        <w:rPr>
          <w:color w:val="auto"/>
          <w:lang w:eastAsia="ar-SA"/>
        </w:rPr>
        <w:t>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Aliás, observa-se que a possibilidade de agendamento para o acesso às informações foi viabilizado à demanda</w:t>
      </w:r>
      <w:r w:rsidR="004A2399">
        <w:rPr>
          <w:color w:val="auto"/>
          <w:lang w:eastAsia="ar-SA"/>
        </w:rPr>
        <w:t>nte em mais de uma oportunidade.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D1EB8">
        <w:rPr>
          <w:color w:val="auto"/>
          <w:lang w:eastAsia="ar-SA"/>
        </w:rPr>
        <w:t xml:space="preserve">De acordo com o </w:t>
      </w:r>
      <w:r w:rsidRPr="00EC5A40">
        <w:rPr>
          <w:b/>
          <w:color w:val="auto"/>
          <w:lang w:eastAsia="ar-SA"/>
        </w:rPr>
        <w:t>parágrafo único do art. 8º-B</w:t>
      </w:r>
      <w:r>
        <w:rPr>
          <w:b/>
          <w:color w:val="auto"/>
          <w:lang w:eastAsia="ar-SA"/>
        </w:rPr>
        <w:t xml:space="preserve"> c/c art. 9º, §6º,</w:t>
      </w:r>
      <w:r w:rsidRPr="00EC5A40">
        <w:rPr>
          <w:b/>
          <w:color w:val="auto"/>
          <w:lang w:eastAsia="ar-SA"/>
        </w:rPr>
        <w:t xml:space="preserve"> do Decreto nº 49.111/2012</w:t>
      </w:r>
      <w:r w:rsidRPr="00FD1EB8">
        <w:rPr>
          <w:color w:val="auto"/>
          <w:lang w:eastAsia="ar-SA"/>
        </w:rPr>
        <w:t>, em caso de não existir a informação já</w:t>
      </w:r>
      <w:r>
        <w:rPr>
          <w:color w:val="auto"/>
          <w:lang w:eastAsia="ar-SA"/>
        </w:rPr>
        <w:t xml:space="preserve"> consolidada, pode-se franquear ao cidadão o </w:t>
      </w:r>
      <w:r w:rsidRPr="00FD1EB8">
        <w:rPr>
          <w:color w:val="auto"/>
          <w:lang w:eastAsia="ar-SA"/>
        </w:rPr>
        <w:t>ac</w:t>
      </w:r>
      <w:r>
        <w:rPr>
          <w:color w:val="auto"/>
          <w:lang w:eastAsia="ar-SA"/>
        </w:rPr>
        <w:t>esso direto a mesma, acaso existente</w:t>
      </w:r>
      <w:r w:rsidRPr="00FD1EB8">
        <w:rPr>
          <w:color w:val="auto"/>
          <w:lang w:eastAsia="ar-SA"/>
        </w:rPr>
        <w:t xml:space="preserve">, </w:t>
      </w:r>
      <w:r>
        <w:rPr>
          <w:color w:val="auto"/>
          <w:lang w:eastAsia="ar-SA"/>
        </w:rPr>
        <w:t xml:space="preserve">a fim de que </w:t>
      </w:r>
      <w:r w:rsidRPr="00FD1EB8">
        <w:rPr>
          <w:color w:val="auto"/>
          <w:lang w:eastAsia="ar-SA"/>
        </w:rPr>
        <w:t>por si próprio</w:t>
      </w:r>
      <w:r>
        <w:rPr>
          <w:color w:val="auto"/>
          <w:lang w:eastAsia="ar-SA"/>
        </w:rPr>
        <w:t xml:space="preserve"> realize</w:t>
      </w:r>
      <w:r w:rsidRPr="00FD1EB8">
        <w:rPr>
          <w:color w:val="auto"/>
          <w:lang w:eastAsia="ar-SA"/>
        </w:rPr>
        <w:t xml:space="preserve"> a sistematização desejada. </w:t>
      </w:r>
    </w:p>
    <w:p w:rsidR="002974BA" w:rsidRPr="005D3BE6" w:rsidRDefault="002974BA" w:rsidP="004A2399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Outrossim, quanto</w:t>
      </w:r>
      <w:r w:rsidRPr="00FD1EB8">
        <w:rPr>
          <w:color w:val="auto"/>
          <w:lang w:eastAsia="ar-SA"/>
        </w:rPr>
        <w:t xml:space="preserve"> às adequações em relação ao disposto na Lei Federal nº 4.320/1964, não cabe esta análise </w:t>
      </w:r>
      <w:r>
        <w:rPr>
          <w:color w:val="auto"/>
          <w:lang w:eastAsia="ar-SA"/>
        </w:rPr>
        <w:t xml:space="preserve">por parte desta </w:t>
      </w:r>
      <w:r w:rsidRPr="00FD1EB8">
        <w:rPr>
          <w:color w:val="auto"/>
          <w:lang w:eastAsia="ar-SA"/>
        </w:rPr>
        <w:t>CMRI</w:t>
      </w:r>
      <w:r>
        <w:rPr>
          <w:color w:val="auto"/>
          <w:lang w:eastAsia="ar-SA"/>
        </w:rPr>
        <w:t>/RS</w:t>
      </w:r>
      <w:r w:rsidRPr="00FD1EB8">
        <w:rPr>
          <w:color w:val="auto"/>
          <w:lang w:eastAsia="ar-SA"/>
        </w:rPr>
        <w:t>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D1EB8">
        <w:rPr>
          <w:color w:val="auto"/>
          <w:lang w:eastAsia="ar-SA"/>
        </w:rPr>
        <w:t>Assim, o voto</w:t>
      </w:r>
      <w:r>
        <w:rPr>
          <w:color w:val="auto"/>
          <w:lang w:eastAsia="ar-SA"/>
        </w:rPr>
        <w:t xml:space="preserve"> vai no sentido </w:t>
      </w:r>
      <w:r w:rsidRPr="00FD1EB8">
        <w:rPr>
          <w:color w:val="auto"/>
          <w:lang w:eastAsia="ar-SA"/>
        </w:rPr>
        <w:t>de prover parcialmente o recurso</w:t>
      </w:r>
      <w:r>
        <w:rPr>
          <w:color w:val="auto"/>
          <w:lang w:eastAsia="ar-SA"/>
        </w:rPr>
        <w:t xml:space="preserve"> para decidir que a SEDUC </w:t>
      </w:r>
      <w:r w:rsidRPr="00FD1EB8">
        <w:rPr>
          <w:color w:val="auto"/>
          <w:lang w:eastAsia="ar-SA"/>
        </w:rPr>
        <w:t xml:space="preserve">não </w:t>
      </w:r>
      <w:r>
        <w:rPr>
          <w:color w:val="auto"/>
          <w:lang w:eastAsia="ar-SA"/>
        </w:rPr>
        <w:t xml:space="preserve">possui a </w:t>
      </w:r>
      <w:r w:rsidRPr="00FD1EB8">
        <w:rPr>
          <w:color w:val="auto"/>
          <w:lang w:eastAsia="ar-SA"/>
        </w:rPr>
        <w:t xml:space="preserve">obrigação de sistematizar as informações para </w:t>
      </w:r>
      <w:r>
        <w:rPr>
          <w:color w:val="auto"/>
          <w:lang w:eastAsia="ar-SA"/>
        </w:rPr>
        <w:t>o atendimento da</w:t>
      </w:r>
      <w:r w:rsidRPr="00FD1EB8">
        <w:rPr>
          <w:color w:val="auto"/>
          <w:lang w:eastAsia="ar-SA"/>
        </w:rPr>
        <w:t xml:space="preserve"> demanda,</w:t>
      </w:r>
      <w:r>
        <w:rPr>
          <w:color w:val="auto"/>
          <w:lang w:eastAsia="ar-SA"/>
        </w:rPr>
        <w:t xml:space="preserve"> bem como para determinar que o acesso às informações postuladas pela demandante seja franqueado em mais de uma oportunidade, caso seja necessário no caso concreto.</w:t>
      </w:r>
    </w:p>
    <w:p w:rsidR="009E5E6E" w:rsidRPr="00EA7FFD" w:rsidRDefault="002974BA" w:rsidP="00EA7FFD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Recomenda-se, portanto, que na notificação para agendamento, além do número de telefone, nome de servidores para contato e tempo diário para pesquisa, também conste a possibilidade de que o acesso ocorra em mais de uma oportunidade, conforme anteriormente referido.</w:t>
      </w:r>
    </w:p>
    <w:p w:rsidR="007758E1" w:rsidRPr="004A2399" w:rsidRDefault="009E5E6E" w:rsidP="004A2399">
      <w:pPr>
        <w:spacing w:line="360" w:lineRule="auto"/>
      </w:pPr>
      <w:r>
        <w:tab/>
      </w:r>
      <w:r w:rsidRPr="00B65F14">
        <w:rPr>
          <w:b/>
        </w:rPr>
        <w:t>Recurso na demanda nº 17.86</w:t>
      </w:r>
      <w:r w:rsidR="002570E5">
        <w:rPr>
          <w:b/>
        </w:rPr>
        <w:t>0</w:t>
      </w:r>
      <w:r w:rsidRPr="00B65F14">
        <w:rPr>
          <w:b/>
        </w:rPr>
        <w:t xml:space="preserve">: </w:t>
      </w:r>
      <w:r>
        <w:t>“Deram parcial provimento ao recurso</w:t>
      </w:r>
      <w:r w:rsidR="000507A2">
        <w:t>, por unanimidade</w:t>
      </w:r>
      <w:r>
        <w:t>”.</w:t>
      </w:r>
    </w:p>
    <w:sectPr w:rsidR="007758E1" w:rsidRPr="004A2399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BC" w:rsidRDefault="000F2FBC" w:rsidP="007758E1">
      <w:r>
        <w:separator/>
      </w:r>
    </w:p>
  </w:endnote>
  <w:endnote w:type="continuationSeparator" w:id="1">
    <w:p w:rsidR="000F2FBC" w:rsidRDefault="000F2FBC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BC" w:rsidRDefault="000F2FBC" w:rsidP="007758E1">
      <w:r>
        <w:separator/>
      </w:r>
    </w:p>
  </w:footnote>
  <w:footnote w:type="continuationSeparator" w:id="1">
    <w:p w:rsidR="000F2FBC" w:rsidRDefault="000F2FBC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C76F5A">
    <w:pPr>
      <w:pStyle w:val="Cabealho"/>
      <w:jc w:val="center"/>
    </w:pPr>
    <w:r>
      <w:rPr>
        <w:noProof/>
      </w:rPr>
      <w:pict>
        <v:group id="shape_0" o:spid="_x0000_s1026" alt="shape_0" style="position:absolute;left:0;text-align:left;margin-left:153.3pt;margin-top:45.15pt;width:49.5pt;height:72.1pt;z-index:251658240" coordorigin="3066,903" coordsize="990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1" style="position:absolute;left:3066;top:903;width:989;height:1441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SECRETARIA DA SAÚDE</w:t>
    </w:r>
  </w:p>
  <w:p w:rsidR="007B19CD" w:rsidRDefault="002570E5">
    <w:pPr>
      <w:pStyle w:val="Cabealho"/>
    </w:pPr>
    <w:r>
      <w:t>decisão Nº 006</w:t>
    </w:r>
    <w:r w:rsidR="007B19CD">
      <w:t>/2018</w:t>
    </w:r>
  </w:p>
  <w:p w:rsidR="007B19CD" w:rsidRDefault="007B19CD">
    <w:pPr>
      <w:pStyle w:val="Cabealho"/>
      <w:tabs>
        <w:tab w:val="right" w:pos="8460"/>
      </w:tabs>
    </w:pPr>
    <w:r>
      <w:t>2018/SEDUC</w:t>
    </w:r>
  </w:p>
  <w:p w:rsidR="007B19CD" w:rsidRDefault="007B19CD">
    <w:pPr>
      <w:pStyle w:val="Cabealho"/>
      <w:tabs>
        <w:tab w:val="right" w:pos="846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inamento">
    <w15:presenceInfo w15:providerId="AD" w15:userId="S-1-5-21-515967899-1336601894-682003330-85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42441"/>
    <w:rsid w:val="000507A2"/>
    <w:rsid w:val="00057C92"/>
    <w:rsid w:val="000A7952"/>
    <w:rsid w:val="000F2FBC"/>
    <w:rsid w:val="00113ACE"/>
    <w:rsid w:val="00146810"/>
    <w:rsid w:val="00170997"/>
    <w:rsid w:val="0020448F"/>
    <w:rsid w:val="00250424"/>
    <w:rsid w:val="00250FFE"/>
    <w:rsid w:val="002570E5"/>
    <w:rsid w:val="00266EE3"/>
    <w:rsid w:val="002974BA"/>
    <w:rsid w:val="002E2EE9"/>
    <w:rsid w:val="0032014A"/>
    <w:rsid w:val="003371EA"/>
    <w:rsid w:val="00361F6C"/>
    <w:rsid w:val="003A7515"/>
    <w:rsid w:val="004211F0"/>
    <w:rsid w:val="00440968"/>
    <w:rsid w:val="004A2399"/>
    <w:rsid w:val="005337EA"/>
    <w:rsid w:val="0053588C"/>
    <w:rsid w:val="00556F78"/>
    <w:rsid w:val="005761B7"/>
    <w:rsid w:val="00591B9D"/>
    <w:rsid w:val="005B19E9"/>
    <w:rsid w:val="005B3A6B"/>
    <w:rsid w:val="005D3BE6"/>
    <w:rsid w:val="005F0F97"/>
    <w:rsid w:val="00647D79"/>
    <w:rsid w:val="00692B38"/>
    <w:rsid w:val="006B176F"/>
    <w:rsid w:val="006B4F13"/>
    <w:rsid w:val="006C21F6"/>
    <w:rsid w:val="006C5433"/>
    <w:rsid w:val="006D616D"/>
    <w:rsid w:val="00701AD4"/>
    <w:rsid w:val="00712717"/>
    <w:rsid w:val="00725272"/>
    <w:rsid w:val="007571BD"/>
    <w:rsid w:val="007758E1"/>
    <w:rsid w:val="007B19CD"/>
    <w:rsid w:val="007D1549"/>
    <w:rsid w:val="007E0314"/>
    <w:rsid w:val="0086102E"/>
    <w:rsid w:val="008B452B"/>
    <w:rsid w:val="008E35AB"/>
    <w:rsid w:val="00902EFD"/>
    <w:rsid w:val="00930E01"/>
    <w:rsid w:val="009A1363"/>
    <w:rsid w:val="009A13C2"/>
    <w:rsid w:val="009E53B2"/>
    <w:rsid w:val="009E5E6E"/>
    <w:rsid w:val="00A32D04"/>
    <w:rsid w:val="00AA331C"/>
    <w:rsid w:val="00AB5CB0"/>
    <w:rsid w:val="00AE2AB6"/>
    <w:rsid w:val="00AF4CD4"/>
    <w:rsid w:val="00B37C99"/>
    <w:rsid w:val="00B66BE4"/>
    <w:rsid w:val="00B845C7"/>
    <w:rsid w:val="00BA0920"/>
    <w:rsid w:val="00BD7D2B"/>
    <w:rsid w:val="00C23C28"/>
    <w:rsid w:val="00C34F5F"/>
    <w:rsid w:val="00C66A7E"/>
    <w:rsid w:val="00C76F5A"/>
    <w:rsid w:val="00C823E1"/>
    <w:rsid w:val="00C96EFC"/>
    <w:rsid w:val="00CF7CFC"/>
    <w:rsid w:val="00D279D4"/>
    <w:rsid w:val="00DA0A9E"/>
    <w:rsid w:val="00DF5312"/>
    <w:rsid w:val="00E148E0"/>
    <w:rsid w:val="00E62CDB"/>
    <w:rsid w:val="00EA7FFD"/>
    <w:rsid w:val="00EB4BC5"/>
    <w:rsid w:val="00EC5A40"/>
    <w:rsid w:val="00EF0F51"/>
    <w:rsid w:val="00EF2098"/>
    <w:rsid w:val="00EF5B27"/>
    <w:rsid w:val="00EF6507"/>
    <w:rsid w:val="00F1125A"/>
    <w:rsid w:val="00F22605"/>
    <w:rsid w:val="00F27579"/>
    <w:rsid w:val="00FD1EB8"/>
    <w:rsid w:val="00FD5658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B0D3-EF8C-4BE9-B92D-3B77C44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9</cp:revision>
  <cp:lastPrinted>2018-02-21T19:48:00Z</cp:lastPrinted>
  <dcterms:created xsi:type="dcterms:W3CDTF">2018-02-19T20:11:00Z</dcterms:created>
  <dcterms:modified xsi:type="dcterms:W3CDTF">2018-02-26T17:46:00Z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