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63"/>
      </w:tblGrid>
      <w:tr w:rsidR="00054B6C" w:rsidRPr="00780C73">
        <w:trPr>
          <w:trHeight w:val="293"/>
        </w:trPr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6C" w:rsidRPr="00780C73" w:rsidRDefault="00054B6C" w:rsidP="00B007D8">
            <w:pPr>
              <w:pStyle w:val="Cabealho"/>
              <w:tabs>
                <w:tab w:val="clear" w:pos="4320"/>
                <w:tab w:val="clear" w:pos="8640"/>
                <w:tab w:val="left" w:pos="2127"/>
                <w:tab w:val="center" w:pos="4419"/>
                <w:tab w:val="right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80C73">
              <w:rPr>
                <w:rFonts w:ascii="Arial" w:hAnsi="Arial" w:cs="Arial"/>
                <w:sz w:val="22"/>
                <w:szCs w:val="22"/>
              </w:rPr>
              <w:t xml:space="preserve">Ato: </w:t>
            </w:r>
            <w:r w:rsidR="00E52E24">
              <w:rPr>
                <w:rFonts w:ascii="Arial" w:hAnsi="Arial" w:cs="Arial"/>
                <w:sz w:val="22"/>
                <w:szCs w:val="22"/>
              </w:rPr>
              <w:t>Nota Técnica</w:t>
            </w:r>
            <w:r w:rsidR="00E535E9">
              <w:rPr>
                <w:rFonts w:ascii="Arial" w:hAnsi="Arial" w:cs="Arial"/>
                <w:sz w:val="22"/>
                <w:szCs w:val="22"/>
              </w:rPr>
              <w:t xml:space="preserve"> CMRI/RS nº 02</w:t>
            </w:r>
            <w:r w:rsidR="009E7B19">
              <w:rPr>
                <w:rFonts w:ascii="Arial" w:hAnsi="Arial" w:cs="Arial"/>
                <w:sz w:val="22"/>
                <w:szCs w:val="22"/>
              </w:rPr>
              <w:t xml:space="preserve">/2018 </w:t>
            </w:r>
          </w:p>
        </w:tc>
      </w:tr>
    </w:tbl>
    <w:p w:rsidR="00D03BE7" w:rsidRDefault="00D03BE7">
      <w:pPr>
        <w:tabs>
          <w:tab w:val="center" w:pos="-1913"/>
          <w:tab w:val="center" w:pos="4320"/>
          <w:tab w:val="right" w:pos="8640"/>
        </w:tabs>
        <w:spacing w:line="360" w:lineRule="auto"/>
        <w:ind w:firstLine="2127"/>
        <w:jc w:val="both"/>
        <w:rPr>
          <w:rFonts w:ascii="Arial" w:hAnsi="Arial" w:cs="Arial"/>
          <w:sz w:val="22"/>
          <w:szCs w:val="22"/>
        </w:rPr>
      </w:pPr>
    </w:p>
    <w:p w:rsidR="00B82D8F" w:rsidRPr="00DC7BEB" w:rsidRDefault="00B82D8F" w:rsidP="00700710">
      <w:pPr>
        <w:pStyle w:val="PargrafoNormal"/>
        <w:spacing w:after="0"/>
        <w:ind w:firstLine="1134"/>
        <w:rPr>
          <w:sz w:val="22"/>
          <w:szCs w:val="22"/>
        </w:rPr>
      </w:pPr>
      <w:r w:rsidRPr="00DC7BEB">
        <w:rPr>
          <w:sz w:val="22"/>
          <w:szCs w:val="22"/>
        </w:rPr>
        <w:t>Trata-se de análise de Parecer Técnico da Assessoria Jurídica da Associação Riograndense de Empreendimentos de Assistência Técnica e Extensão Rural - EMATER/RS e da Associação Sulina de Crédito e Assessoria Rural – ASCAR, a respeito da aplicabilidade da Lei Federal nº 12.527/2011 (Lei de Acesso à Informação – LAI</w:t>
      </w:r>
      <w:r w:rsidRPr="00DC7BEB">
        <w:rPr>
          <w:rStyle w:val="Refdenotaderodap"/>
          <w:sz w:val="22"/>
          <w:szCs w:val="22"/>
        </w:rPr>
        <w:footnoteReference w:id="2"/>
      </w:r>
      <w:r w:rsidRPr="00DC7BEB">
        <w:rPr>
          <w:sz w:val="22"/>
          <w:szCs w:val="22"/>
        </w:rPr>
        <w:t>) e</w:t>
      </w:r>
      <w:r w:rsidR="004B0D7C" w:rsidRPr="00DC7BEB">
        <w:rPr>
          <w:sz w:val="22"/>
          <w:szCs w:val="22"/>
        </w:rPr>
        <w:t xml:space="preserve"> do</w:t>
      </w:r>
      <w:r w:rsidRPr="00DC7BEB">
        <w:rPr>
          <w:sz w:val="22"/>
          <w:szCs w:val="22"/>
        </w:rPr>
        <w:t xml:space="preserve"> Decreto Estadual nº 53.164/16, o qual estabelece os procedimentos para classificação de informações em grau de sigilo. O referido encaminhamento foi impulsionado por Ofício </w:t>
      </w:r>
      <w:r w:rsidR="004B0D7C" w:rsidRPr="00DC7BEB">
        <w:rPr>
          <w:sz w:val="22"/>
          <w:szCs w:val="22"/>
        </w:rPr>
        <w:t xml:space="preserve">oriundo desta </w:t>
      </w:r>
      <w:r w:rsidRPr="00DC7BEB">
        <w:rPr>
          <w:sz w:val="22"/>
          <w:szCs w:val="22"/>
        </w:rPr>
        <w:t>CMRI/RS</w:t>
      </w:r>
      <w:r w:rsidR="004B0D7C" w:rsidRPr="00DC7BEB">
        <w:rPr>
          <w:sz w:val="22"/>
          <w:szCs w:val="22"/>
        </w:rPr>
        <w:t xml:space="preserve"> (datado de </w:t>
      </w:r>
      <w:r w:rsidRPr="00DC7BEB">
        <w:rPr>
          <w:sz w:val="22"/>
          <w:szCs w:val="22"/>
        </w:rPr>
        <w:t>11/08/2016</w:t>
      </w:r>
      <w:r w:rsidR="004B0D7C" w:rsidRPr="00DC7BEB">
        <w:rPr>
          <w:sz w:val="22"/>
          <w:szCs w:val="22"/>
        </w:rPr>
        <w:t>)</w:t>
      </w:r>
      <w:r w:rsidRPr="00DC7BEB">
        <w:rPr>
          <w:sz w:val="22"/>
          <w:szCs w:val="22"/>
        </w:rPr>
        <w:t>.</w:t>
      </w:r>
    </w:p>
    <w:p w:rsidR="00B82D8F" w:rsidRPr="00DC7BEB" w:rsidRDefault="00B82D8F" w:rsidP="00700710">
      <w:pPr>
        <w:pStyle w:val="PargrafoNormal"/>
        <w:spacing w:after="0"/>
        <w:ind w:firstLine="1134"/>
        <w:rPr>
          <w:sz w:val="22"/>
          <w:szCs w:val="22"/>
        </w:rPr>
      </w:pPr>
      <w:r w:rsidRPr="00DC7BEB">
        <w:rPr>
          <w:sz w:val="22"/>
          <w:szCs w:val="22"/>
        </w:rPr>
        <w:t>É informado que tanto a EMATER/RS quanto a ASCAR são Associações Civis de Direito Privado, sem fins lucrativos, executoras, no âmbito do Estado, de serviços públicos de natureza social e constitucional</w:t>
      </w:r>
      <w:r w:rsidR="004B0D7C" w:rsidRPr="00DC7BEB">
        <w:rPr>
          <w:sz w:val="22"/>
          <w:szCs w:val="22"/>
        </w:rPr>
        <w:t>,</w:t>
      </w:r>
      <w:r w:rsidRPr="00DC7BEB">
        <w:rPr>
          <w:sz w:val="22"/>
          <w:szCs w:val="22"/>
        </w:rPr>
        <w:t xml:space="preserve"> de assistência técnica e extensão rural</w:t>
      </w:r>
      <w:r w:rsidR="004B0D7C" w:rsidRPr="00DC7BEB">
        <w:rPr>
          <w:sz w:val="22"/>
          <w:szCs w:val="22"/>
        </w:rPr>
        <w:t xml:space="preserve"> e</w:t>
      </w:r>
      <w:r w:rsidRPr="00DC7BEB">
        <w:rPr>
          <w:sz w:val="22"/>
          <w:szCs w:val="22"/>
        </w:rPr>
        <w:t xml:space="preserve"> de classificação de produtos de origem vegetal, através de convênios </w:t>
      </w:r>
      <w:r w:rsidR="004B0D7C" w:rsidRPr="00DC7BEB">
        <w:rPr>
          <w:sz w:val="22"/>
          <w:szCs w:val="22"/>
        </w:rPr>
        <w:t xml:space="preserve">celebrados com </w:t>
      </w:r>
      <w:r w:rsidRPr="00DC7BEB">
        <w:rPr>
          <w:sz w:val="22"/>
          <w:szCs w:val="22"/>
        </w:rPr>
        <w:t>o Governo do Estado.</w:t>
      </w:r>
    </w:p>
    <w:p w:rsidR="00B82D8F" w:rsidRPr="00DC7BEB" w:rsidRDefault="00B82D8F" w:rsidP="00700710">
      <w:pPr>
        <w:pStyle w:val="PargrafoNormal"/>
        <w:spacing w:after="0"/>
        <w:ind w:firstLine="1134"/>
        <w:rPr>
          <w:sz w:val="22"/>
          <w:szCs w:val="22"/>
        </w:rPr>
      </w:pPr>
      <w:r w:rsidRPr="00DC7BEB">
        <w:rPr>
          <w:sz w:val="22"/>
          <w:szCs w:val="22"/>
        </w:rPr>
        <w:t>Sustentado pelos artigos 2º, 63 e 64 do Decreto</w:t>
      </w:r>
      <w:r w:rsidR="004B0D7C" w:rsidRPr="00DC7BEB">
        <w:rPr>
          <w:sz w:val="22"/>
          <w:szCs w:val="22"/>
        </w:rPr>
        <w:t xml:space="preserve"> Federal</w:t>
      </w:r>
      <w:r w:rsidRPr="00DC7BEB">
        <w:rPr>
          <w:sz w:val="22"/>
          <w:szCs w:val="22"/>
        </w:rPr>
        <w:t xml:space="preserve"> nº 7.724</w:t>
      </w:r>
      <w:r w:rsidRPr="00DC7BEB">
        <w:rPr>
          <w:sz w:val="22"/>
          <w:szCs w:val="22"/>
          <w:lang w:eastAsia="ar-SA"/>
        </w:rPr>
        <w:t>/2012,</w:t>
      </w:r>
      <w:r w:rsidRPr="00DC7BEB">
        <w:rPr>
          <w:sz w:val="22"/>
          <w:szCs w:val="22"/>
        </w:rPr>
        <w:t xml:space="preserve"> </w:t>
      </w:r>
      <w:r w:rsidR="004B0D7C" w:rsidRPr="00DC7BEB">
        <w:rPr>
          <w:sz w:val="22"/>
          <w:szCs w:val="22"/>
        </w:rPr>
        <w:t xml:space="preserve">o Parecer consigna que as entidades não </w:t>
      </w:r>
      <w:r w:rsidR="004A0868" w:rsidRPr="00DC7BEB">
        <w:rPr>
          <w:sz w:val="22"/>
          <w:szCs w:val="22"/>
        </w:rPr>
        <w:t xml:space="preserve">necessitam adotar as </w:t>
      </w:r>
      <w:r w:rsidRPr="00DC7BEB">
        <w:rPr>
          <w:sz w:val="22"/>
          <w:szCs w:val="22"/>
        </w:rPr>
        <w:t xml:space="preserve">medidas definidas no Decreto </w:t>
      </w:r>
      <w:r w:rsidR="004B0D7C" w:rsidRPr="00DC7BEB">
        <w:rPr>
          <w:sz w:val="22"/>
          <w:szCs w:val="22"/>
        </w:rPr>
        <w:t xml:space="preserve">Estadual nº </w:t>
      </w:r>
      <w:r w:rsidRPr="00DC7BEB">
        <w:rPr>
          <w:sz w:val="22"/>
          <w:szCs w:val="22"/>
        </w:rPr>
        <w:t>5</w:t>
      </w:r>
      <w:r w:rsidR="004B0D7C" w:rsidRPr="00DC7BEB">
        <w:rPr>
          <w:sz w:val="22"/>
          <w:szCs w:val="22"/>
        </w:rPr>
        <w:t xml:space="preserve">3.164/2016. Além disso, refere que o </w:t>
      </w:r>
      <w:r w:rsidRPr="00DC7BEB">
        <w:rPr>
          <w:sz w:val="22"/>
          <w:szCs w:val="22"/>
        </w:rPr>
        <w:t>sigilo</w:t>
      </w:r>
      <w:r w:rsidR="004A0868" w:rsidRPr="00DC7BEB">
        <w:rPr>
          <w:sz w:val="22"/>
          <w:szCs w:val="22"/>
        </w:rPr>
        <w:t xml:space="preserve"> de qualquer informação relativa</w:t>
      </w:r>
      <w:r w:rsidRPr="00DC7BEB">
        <w:rPr>
          <w:sz w:val="22"/>
          <w:szCs w:val="22"/>
        </w:rPr>
        <w:t xml:space="preserve"> às atividades relacionadas ao Poder Público restringe-se ao sigilo contratual, não fazendo parte das atribuições da EMATER/ASCAR a adoção de quaisq</w:t>
      </w:r>
      <w:r w:rsidR="004A0868" w:rsidRPr="00DC7BEB">
        <w:rPr>
          <w:sz w:val="22"/>
          <w:szCs w:val="22"/>
        </w:rPr>
        <w:t xml:space="preserve">uer medidas para a observância </w:t>
      </w:r>
      <w:r w:rsidRPr="00DC7BEB">
        <w:rPr>
          <w:sz w:val="22"/>
          <w:szCs w:val="22"/>
        </w:rPr>
        <w:t>dos procedimentos de segurança da informaçã</w:t>
      </w:r>
      <w:r w:rsidR="004A0868" w:rsidRPr="00DC7BEB">
        <w:rPr>
          <w:sz w:val="22"/>
          <w:szCs w:val="22"/>
        </w:rPr>
        <w:t>o, além daqueles já estabelecido</w:t>
      </w:r>
      <w:r w:rsidRPr="00DC7BEB">
        <w:rPr>
          <w:sz w:val="22"/>
          <w:szCs w:val="22"/>
        </w:rPr>
        <w:t>s pelas instituições.</w:t>
      </w:r>
    </w:p>
    <w:p w:rsidR="004B0D7C" w:rsidRPr="00DC7BEB" w:rsidRDefault="00B82D8F" w:rsidP="00700710">
      <w:pPr>
        <w:pStyle w:val="PargrafoNormal"/>
        <w:spacing w:after="0"/>
        <w:ind w:firstLine="1134"/>
        <w:rPr>
          <w:sz w:val="22"/>
          <w:szCs w:val="22"/>
        </w:rPr>
      </w:pPr>
      <w:r w:rsidRPr="00DC7BEB">
        <w:rPr>
          <w:sz w:val="22"/>
          <w:szCs w:val="22"/>
        </w:rPr>
        <w:t>É o relatório.</w:t>
      </w:r>
    </w:p>
    <w:p w:rsidR="00FC3AB8" w:rsidRDefault="00FC3AB8" w:rsidP="0070071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ar-SA"/>
        </w:rPr>
      </w:pPr>
    </w:p>
    <w:p w:rsidR="00B82D8F" w:rsidRPr="00DC7BEB" w:rsidRDefault="008D603F" w:rsidP="0070071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DC7BEB">
        <w:rPr>
          <w:rFonts w:ascii="Arial" w:hAnsi="Arial" w:cs="Arial"/>
          <w:sz w:val="22"/>
          <w:szCs w:val="22"/>
          <w:lang w:eastAsia="ar-SA"/>
        </w:rPr>
        <w:t>A</w:t>
      </w:r>
      <w:r w:rsidR="00B82D8F" w:rsidRPr="00DC7BE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82D8F" w:rsidRPr="00DC7BEB">
        <w:rPr>
          <w:rFonts w:ascii="Arial" w:hAnsi="Arial" w:cs="Arial"/>
          <w:sz w:val="22"/>
          <w:szCs w:val="22"/>
        </w:rPr>
        <w:t xml:space="preserve">Associação Riograndense de Empreendimentos de Assistência Técnica e Extensão Rural - EMATER/RS e a Associação Sulina de Crédito e Assessoria Rural </w:t>
      </w:r>
      <w:r w:rsidRPr="00DC7BEB">
        <w:rPr>
          <w:rFonts w:ascii="Arial" w:hAnsi="Arial" w:cs="Arial"/>
          <w:sz w:val="22"/>
          <w:szCs w:val="22"/>
        </w:rPr>
        <w:t>–</w:t>
      </w:r>
      <w:r w:rsidR="00B82D8F" w:rsidRPr="00DC7BEB">
        <w:rPr>
          <w:rFonts w:ascii="Arial" w:hAnsi="Arial" w:cs="Arial"/>
          <w:sz w:val="22"/>
          <w:szCs w:val="22"/>
        </w:rPr>
        <w:t xml:space="preserve"> ASCAR</w:t>
      </w:r>
      <w:r w:rsidRPr="00DC7BEB">
        <w:rPr>
          <w:rFonts w:ascii="Arial" w:hAnsi="Arial" w:cs="Arial"/>
          <w:sz w:val="22"/>
          <w:szCs w:val="22"/>
        </w:rPr>
        <w:t xml:space="preserve">, embora </w:t>
      </w:r>
      <w:r w:rsidR="00010415" w:rsidRPr="00DC7BEB">
        <w:rPr>
          <w:rFonts w:ascii="Arial" w:hAnsi="Arial" w:cs="Arial"/>
          <w:sz w:val="22"/>
          <w:szCs w:val="22"/>
        </w:rPr>
        <w:t xml:space="preserve">sejam </w:t>
      </w:r>
      <w:r w:rsidRPr="00DC7BEB">
        <w:rPr>
          <w:rFonts w:ascii="Arial" w:hAnsi="Arial" w:cs="Arial"/>
          <w:sz w:val="22"/>
          <w:szCs w:val="22"/>
        </w:rPr>
        <w:t xml:space="preserve">de natureza civil de direito privado, </w:t>
      </w:r>
      <w:r w:rsidR="00B82D8F" w:rsidRPr="00DC7BEB">
        <w:rPr>
          <w:rFonts w:ascii="Arial" w:hAnsi="Arial" w:cs="Arial"/>
          <w:sz w:val="22"/>
          <w:szCs w:val="22"/>
          <w:lang w:eastAsia="ar-SA"/>
        </w:rPr>
        <w:t>atuam de forma conjunta e cooperativa na prestação de serviços especializados de interesse público</w:t>
      </w:r>
      <w:r w:rsidR="00010415" w:rsidRPr="00DC7BEB">
        <w:rPr>
          <w:rFonts w:ascii="Arial" w:hAnsi="Arial" w:cs="Arial"/>
          <w:sz w:val="22"/>
          <w:szCs w:val="22"/>
          <w:lang w:eastAsia="ar-SA"/>
        </w:rPr>
        <w:t>. E</w:t>
      </w:r>
      <w:r w:rsidRPr="00DC7BEB">
        <w:rPr>
          <w:rFonts w:ascii="Arial" w:hAnsi="Arial" w:cs="Arial"/>
          <w:sz w:val="22"/>
          <w:szCs w:val="22"/>
          <w:lang w:eastAsia="ar-SA"/>
        </w:rPr>
        <w:t xml:space="preserve">, por esta razão, </w:t>
      </w:r>
      <w:r w:rsidR="00F47501" w:rsidRPr="00DC7BEB">
        <w:rPr>
          <w:rFonts w:ascii="Arial" w:hAnsi="Arial" w:cs="Arial"/>
          <w:sz w:val="22"/>
          <w:szCs w:val="22"/>
          <w:lang w:eastAsia="ar-SA"/>
        </w:rPr>
        <w:t xml:space="preserve">em algumas situações necessitam observar a </w:t>
      </w:r>
      <w:r w:rsidRPr="00DC7BEB">
        <w:rPr>
          <w:rFonts w:ascii="Arial" w:hAnsi="Arial" w:cs="Arial"/>
          <w:sz w:val="22"/>
          <w:szCs w:val="22"/>
          <w:lang w:eastAsia="ar-SA"/>
        </w:rPr>
        <w:t xml:space="preserve">Lei Federal nº 12.527/2011 (Lei de Acesso à Informação – LAI) e </w:t>
      </w:r>
      <w:r w:rsidR="00F47501" w:rsidRPr="00DC7BEB">
        <w:rPr>
          <w:rFonts w:ascii="Arial" w:hAnsi="Arial" w:cs="Arial"/>
          <w:sz w:val="22"/>
          <w:szCs w:val="22"/>
          <w:lang w:eastAsia="ar-SA"/>
        </w:rPr>
        <w:t xml:space="preserve">o </w:t>
      </w:r>
      <w:r w:rsidRPr="00DC7BEB">
        <w:rPr>
          <w:rFonts w:ascii="Arial" w:hAnsi="Arial" w:cs="Arial"/>
          <w:sz w:val="22"/>
          <w:szCs w:val="22"/>
          <w:lang w:eastAsia="ar-SA"/>
        </w:rPr>
        <w:t>Decreto</w:t>
      </w:r>
      <w:r w:rsidR="00010415" w:rsidRPr="00DC7BEB">
        <w:rPr>
          <w:rFonts w:ascii="Arial" w:hAnsi="Arial" w:cs="Arial"/>
          <w:sz w:val="22"/>
          <w:szCs w:val="22"/>
          <w:lang w:eastAsia="ar-SA"/>
        </w:rPr>
        <w:t xml:space="preserve"> Estadual</w:t>
      </w:r>
      <w:r w:rsidRPr="00DC7BEB">
        <w:rPr>
          <w:rFonts w:ascii="Arial" w:hAnsi="Arial" w:cs="Arial"/>
          <w:sz w:val="22"/>
          <w:szCs w:val="22"/>
          <w:lang w:eastAsia="ar-SA"/>
        </w:rPr>
        <w:t xml:space="preserve"> nº 49.111/2012</w:t>
      </w:r>
      <w:r w:rsidR="00B82D8F" w:rsidRPr="00DC7BEB">
        <w:rPr>
          <w:rFonts w:ascii="Arial" w:hAnsi="Arial" w:cs="Arial"/>
          <w:sz w:val="22"/>
          <w:szCs w:val="22"/>
          <w:lang w:eastAsia="ar-SA"/>
        </w:rPr>
        <w:t xml:space="preserve">. Nas </w:t>
      </w:r>
      <w:r w:rsidR="00F47501" w:rsidRPr="00DC7BEB">
        <w:rPr>
          <w:rFonts w:ascii="Arial" w:hAnsi="Arial" w:cs="Arial"/>
          <w:sz w:val="22"/>
          <w:szCs w:val="22"/>
          <w:lang w:eastAsia="ar-SA"/>
        </w:rPr>
        <w:t>referidas normativas, con</w:t>
      </w:r>
      <w:r w:rsidR="007D407A" w:rsidRPr="00DC7BEB">
        <w:rPr>
          <w:rFonts w:ascii="Arial" w:hAnsi="Arial" w:cs="Arial"/>
          <w:sz w:val="22"/>
          <w:szCs w:val="22"/>
          <w:lang w:eastAsia="ar-SA"/>
        </w:rPr>
        <w:t>sta</w:t>
      </w:r>
      <w:r w:rsidR="00F47501" w:rsidRPr="00DC7BEB">
        <w:rPr>
          <w:rFonts w:ascii="Arial" w:hAnsi="Arial" w:cs="Arial"/>
          <w:sz w:val="22"/>
          <w:szCs w:val="22"/>
          <w:lang w:eastAsia="ar-SA"/>
        </w:rPr>
        <w:t xml:space="preserve"> no</w:t>
      </w:r>
      <w:r w:rsidR="002D311E">
        <w:rPr>
          <w:rFonts w:ascii="Arial" w:hAnsi="Arial" w:cs="Arial"/>
          <w:sz w:val="22"/>
          <w:szCs w:val="22"/>
          <w:lang w:eastAsia="ar-SA"/>
        </w:rPr>
        <w:t xml:space="preserve"> respectivo</w:t>
      </w:r>
      <w:r w:rsidR="00F47501" w:rsidRPr="00DC7BEB">
        <w:rPr>
          <w:rFonts w:ascii="Arial" w:hAnsi="Arial" w:cs="Arial"/>
          <w:sz w:val="22"/>
          <w:szCs w:val="22"/>
          <w:lang w:eastAsia="ar-SA"/>
        </w:rPr>
        <w:t xml:space="preserve"> art. 2º o seguinte</w:t>
      </w:r>
      <w:r w:rsidR="00B82D8F" w:rsidRPr="00DC7BEB">
        <w:rPr>
          <w:rFonts w:ascii="Arial" w:hAnsi="Arial" w:cs="Arial"/>
          <w:sz w:val="22"/>
          <w:szCs w:val="22"/>
          <w:lang w:eastAsia="ar-SA"/>
        </w:rPr>
        <w:t>:</w:t>
      </w:r>
    </w:p>
    <w:p w:rsidR="00B82D8F" w:rsidRPr="00DC7BEB" w:rsidRDefault="00B82D8F" w:rsidP="0070071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ar-SA"/>
        </w:rPr>
      </w:pPr>
    </w:p>
    <w:p w:rsidR="00B82D8F" w:rsidRPr="002D311E" w:rsidRDefault="00B75F4A" w:rsidP="00700710">
      <w:pPr>
        <w:pStyle w:val="PargrafoNormal"/>
        <w:suppressAutoHyphens/>
        <w:spacing w:after="0" w:line="240" w:lineRule="auto"/>
        <w:ind w:left="1134" w:firstLine="0"/>
        <w:rPr>
          <w:sz w:val="20"/>
          <w:szCs w:val="22"/>
        </w:rPr>
      </w:pPr>
      <w:r>
        <w:rPr>
          <w:b/>
          <w:bCs/>
          <w:sz w:val="20"/>
          <w:szCs w:val="22"/>
          <w:lang w:eastAsia="ar-SA"/>
        </w:rPr>
        <w:t xml:space="preserve">“Art. 2º. </w:t>
      </w:r>
      <w:r w:rsidR="00B82D8F" w:rsidRPr="002D311E">
        <w:rPr>
          <w:b/>
          <w:bCs/>
          <w:sz w:val="20"/>
          <w:szCs w:val="22"/>
          <w:lang w:eastAsia="ar-SA"/>
        </w:rPr>
        <w:t>Aplicam-se as disposições</w:t>
      </w:r>
      <w:r w:rsidR="00B82D8F" w:rsidRPr="002D311E">
        <w:rPr>
          <w:sz w:val="20"/>
          <w:szCs w:val="22"/>
          <w:lang w:eastAsia="ar-SA"/>
        </w:rPr>
        <w:t xml:space="preserve"> deste Decreto, no que couber, às </w:t>
      </w:r>
      <w:r w:rsidR="00B82D8F" w:rsidRPr="002D311E">
        <w:rPr>
          <w:b/>
          <w:bCs/>
          <w:sz w:val="20"/>
          <w:szCs w:val="22"/>
          <w:lang w:eastAsia="ar-SA"/>
        </w:rPr>
        <w:t>entidades privadas sem fins lucrativos que recebam</w:t>
      </w:r>
      <w:r w:rsidR="00B82D8F" w:rsidRPr="002D311E">
        <w:rPr>
          <w:sz w:val="20"/>
          <w:szCs w:val="22"/>
          <w:lang w:eastAsia="ar-SA"/>
        </w:rPr>
        <w:t xml:space="preserve">, para realização de ações de interesse público, </w:t>
      </w:r>
      <w:r w:rsidR="00B82D8F" w:rsidRPr="002D311E">
        <w:rPr>
          <w:b/>
          <w:bCs/>
          <w:sz w:val="20"/>
          <w:szCs w:val="22"/>
          <w:lang w:eastAsia="ar-SA"/>
        </w:rPr>
        <w:t>recursos públicos</w:t>
      </w:r>
      <w:r w:rsidR="00B82D8F" w:rsidRPr="002D311E">
        <w:rPr>
          <w:sz w:val="20"/>
          <w:szCs w:val="22"/>
          <w:lang w:eastAsia="ar-SA"/>
        </w:rPr>
        <w:t xml:space="preserve"> diretamente do orçamento ou mediante auxílios, subvenções sociais, contratos de gestão, termos de parceria, convênios, acordos, ajustes ou outros instrumentos congêneres.</w:t>
      </w:r>
    </w:p>
    <w:p w:rsidR="00B82D8F" w:rsidRPr="002D311E" w:rsidRDefault="00B82D8F" w:rsidP="00700710">
      <w:pPr>
        <w:pStyle w:val="PargrafoNormal"/>
        <w:suppressAutoHyphens/>
        <w:spacing w:after="0" w:line="240" w:lineRule="auto"/>
        <w:ind w:left="1134" w:firstLine="0"/>
        <w:rPr>
          <w:sz w:val="20"/>
          <w:szCs w:val="22"/>
          <w:lang w:eastAsia="ar-SA"/>
        </w:rPr>
      </w:pPr>
      <w:r w:rsidRPr="002D311E">
        <w:rPr>
          <w:sz w:val="20"/>
          <w:szCs w:val="22"/>
          <w:lang w:eastAsia="ar-SA"/>
        </w:rPr>
        <w:t xml:space="preserve">Parágrafo único. A publicidade a que estão submetidas às entidades citadas no caput </w:t>
      </w:r>
      <w:r w:rsidRPr="002D311E">
        <w:rPr>
          <w:b/>
          <w:bCs/>
          <w:sz w:val="20"/>
          <w:szCs w:val="22"/>
          <w:lang w:eastAsia="ar-SA"/>
        </w:rPr>
        <w:t>refere-se à parcela dos recursos públicos recebidos e à sua destinação</w:t>
      </w:r>
      <w:r w:rsidRPr="002D311E">
        <w:rPr>
          <w:sz w:val="20"/>
          <w:szCs w:val="22"/>
          <w:lang w:eastAsia="ar-SA"/>
        </w:rPr>
        <w:t>, sem prejuízo das prestações de contas a que estejam legalmente obrigadas.</w:t>
      </w:r>
      <w:r w:rsidR="00B75F4A">
        <w:rPr>
          <w:sz w:val="20"/>
          <w:szCs w:val="22"/>
          <w:lang w:eastAsia="ar-SA"/>
        </w:rPr>
        <w:t>”</w:t>
      </w:r>
      <w:r w:rsidRPr="002D311E">
        <w:rPr>
          <w:sz w:val="20"/>
          <w:szCs w:val="22"/>
          <w:lang w:eastAsia="ar-SA"/>
        </w:rPr>
        <w:t xml:space="preserve"> </w:t>
      </w:r>
      <w:r w:rsidR="00F47501" w:rsidRPr="002D311E">
        <w:rPr>
          <w:sz w:val="20"/>
          <w:szCs w:val="22"/>
          <w:lang w:eastAsia="ar-SA"/>
        </w:rPr>
        <w:t>(g</w:t>
      </w:r>
      <w:r w:rsidR="00B75F4A">
        <w:rPr>
          <w:sz w:val="20"/>
          <w:szCs w:val="22"/>
          <w:lang w:eastAsia="ar-SA"/>
        </w:rPr>
        <w:t>.n.</w:t>
      </w:r>
      <w:r w:rsidR="00F47501" w:rsidRPr="002D311E">
        <w:rPr>
          <w:sz w:val="20"/>
          <w:szCs w:val="22"/>
          <w:lang w:eastAsia="ar-SA"/>
        </w:rPr>
        <w:t>)</w:t>
      </w:r>
    </w:p>
    <w:p w:rsidR="00B82D8F" w:rsidRPr="00DC7BEB" w:rsidRDefault="00B82D8F" w:rsidP="0070071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ar-SA"/>
        </w:rPr>
      </w:pPr>
    </w:p>
    <w:p w:rsidR="00B75F4A" w:rsidRPr="00B75F4A" w:rsidRDefault="00B75F4A" w:rsidP="0070071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Tal observância às normas de acesso à informação tem, porém, como principal vetor a transparência </w:t>
      </w:r>
      <w:r w:rsidRPr="00B75F4A">
        <w:rPr>
          <w:rFonts w:ascii="Arial" w:hAnsi="Arial" w:cs="Arial"/>
          <w:i/>
          <w:sz w:val="22"/>
          <w:szCs w:val="22"/>
          <w:lang w:eastAsia="ar-SA"/>
        </w:rPr>
        <w:t>ativa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dispondo o art. 63 do Decreto Federal nº 7.724/2012 sobre as obrigações atinentes às entidades privadas sem fins lucrativos que recebam recursos públicos:</w:t>
      </w:r>
    </w:p>
    <w:p w:rsidR="00B75F4A" w:rsidRDefault="00B75F4A" w:rsidP="00B75F4A">
      <w:pPr>
        <w:pStyle w:val="PargrafoNormal"/>
        <w:suppressAutoHyphens/>
        <w:spacing w:after="0" w:line="240" w:lineRule="auto"/>
        <w:ind w:left="1134" w:firstLine="0"/>
        <w:rPr>
          <w:sz w:val="20"/>
          <w:szCs w:val="22"/>
          <w:lang w:eastAsia="ar-SA"/>
        </w:rPr>
      </w:pPr>
    </w:p>
    <w:p w:rsidR="00B75F4A" w:rsidRPr="00B75F4A" w:rsidRDefault="00B75F4A" w:rsidP="00B75F4A">
      <w:pPr>
        <w:pStyle w:val="PargrafoNormal"/>
        <w:suppressAutoHyphens/>
        <w:spacing w:after="0" w:line="240" w:lineRule="auto"/>
        <w:ind w:left="1134" w:firstLine="0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“</w:t>
      </w:r>
      <w:r w:rsidRPr="00B75F4A">
        <w:rPr>
          <w:sz w:val="20"/>
          <w:szCs w:val="22"/>
          <w:lang w:eastAsia="ar-SA"/>
        </w:rPr>
        <w:t>Art. 63. As entidades privadas sem fins lucrativos que receberem recursos públicos para realização de ações de interesse público deverão dar publicidade às seguintes informações:</w:t>
      </w:r>
    </w:p>
    <w:p w:rsidR="00B75F4A" w:rsidRPr="00B75F4A" w:rsidRDefault="00B75F4A" w:rsidP="00B75F4A">
      <w:pPr>
        <w:pStyle w:val="PargrafoNormal"/>
        <w:suppressAutoHyphens/>
        <w:spacing w:after="0" w:line="240" w:lineRule="auto"/>
        <w:ind w:left="1134" w:firstLine="0"/>
        <w:rPr>
          <w:sz w:val="20"/>
          <w:szCs w:val="22"/>
          <w:lang w:eastAsia="ar-SA"/>
        </w:rPr>
      </w:pPr>
      <w:r w:rsidRPr="00B75F4A">
        <w:rPr>
          <w:sz w:val="20"/>
          <w:szCs w:val="22"/>
          <w:lang w:eastAsia="ar-SA"/>
        </w:rPr>
        <w:t xml:space="preserve">I </w:t>
      </w:r>
      <w:r>
        <w:rPr>
          <w:sz w:val="20"/>
          <w:szCs w:val="22"/>
          <w:lang w:eastAsia="ar-SA"/>
        </w:rPr>
        <w:t xml:space="preserve">- </w:t>
      </w:r>
      <w:r w:rsidRPr="00B75F4A">
        <w:rPr>
          <w:sz w:val="20"/>
          <w:szCs w:val="22"/>
          <w:lang w:eastAsia="ar-SA"/>
        </w:rPr>
        <w:t>cópia do estatuto social atualizado da entidade;</w:t>
      </w:r>
    </w:p>
    <w:p w:rsidR="00B75F4A" w:rsidRPr="00B75F4A" w:rsidRDefault="00B75F4A" w:rsidP="00B75F4A">
      <w:pPr>
        <w:pStyle w:val="PargrafoNormal"/>
        <w:suppressAutoHyphens/>
        <w:spacing w:after="0" w:line="240" w:lineRule="auto"/>
        <w:ind w:left="1134" w:firstLine="0"/>
        <w:rPr>
          <w:sz w:val="20"/>
          <w:szCs w:val="22"/>
          <w:lang w:eastAsia="ar-SA"/>
        </w:rPr>
      </w:pPr>
      <w:r w:rsidRPr="00B75F4A">
        <w:rPr>
          <w:sz w:val="20"/>
          <w:szCs w:val="22"/>
          <w:lang w:eastAsia="ar-SA"/>
        </w:rPr>
        <w:t xml:space="preserve">II </w:t>
      </w:r>
      <w:r>
        <w:rPr>
          <w:sz w:val="20"/>
          <w:szCs w:val="22"/>
          <w:lang w:eastAsia="ar-SA"/>
        </w:rPr>
        <w:t xml:space="preserve">- </w:t>
      </w:r>
      <w:r w:rsidRPr="00B75F4A">
        <w:rPr>
          <w:sz w:val="20"/>
          <w:szCs w:val="22"/>
          <w:lang w:eastAsia="ar-SA"/>
        </w:rPr>
        <w:t>relação nominal atualizada dos dirigentes da entidade; e</w:t>
      </w:r>
    </w:p>
    <w:p w:rsidR="00B75F4A" w:rsidRPr="00B75F4A" w:rsidRDefault="00B75F4A" w:rsidP="00B75F4A">
      <w:pPr>
        <w:pStyle w:val="PargrafoNormal"/>
        <w:suppressAutoHyphens/>
        <w:spacing w:after="0" w:line="240" w:lineRule="auto"/>
        <w:ind w:left="1134" w:firstLine="0"/>
        <w:rPr>
          <w:sz w:val="20"/>
          <w:szCs w:val="22"/>
          <w:lang w:eastAsia="ar-SA"/>
        </w:rPr>
      </w:pPr>
      <w:r w:rsidRPr="00B75F4A">
        <w:rPr>
          <w:sz w:val="20"/>
          <w:szCs w:val="22"/>
          <w:lang w:eastAsia="ar-SA"/>
        </w:rPr>
        <w:t xml:space="preserve">III </w:t>
      </w:r>
      <w:r>
        <w:rPr>
          <w:sz w:val="20"/>
          <w:szCs w:val="22"/>
          <w:lang w:eastAsia="ar-SA"/>
        </w:rPr>
        <w:t xml:space="preserve">- </w:t>
      </w:r>
      <w:r w:rsidRPr="00B75F4A">
        <w:rPr>
          <w:sz w:val="20"/>
          <w:szCs w:val="22"/>
          <w:lang w:eastAsia="ar-SA"/>
        </w:rPr>
        <w:t>cópia integral dos convênios, contratos, termos de parcerias, acordos, ajustes ou instrumentos congêneres realizados com o Poder Executivo federal, respectivos aditivos, e relatórios finais de prestação de contas, na forma da legislação aplicável.</w:t>
      </w:r>
    </w:p>
    <w:p w:rsidR="00B75F4A" w:rsidRPr="00B75F4A" w:rsidRDefault="00B75F4A" w:rsidP="00B75F4A">
      <w:pPr>
        <w:pStyle w:val="PargrafoNormal"/>
        <w:suppressAutoHyphens/>
        <w:spacing w:after="0" w:line="240" w:lineRule="auto"/>
        <w:ind w:left="1134" w:firstLine="0"/>
        <w:rPr>
          <w:sz w:val="20"/>
          <w:szCs w:val="22"/>
          <w:lang w:eastAsia="ar-SA"/>
        </w:rPr>
      </w:pPr>
      <w:r w:rsidRPr="00B75F4A">
        <w:rPr>
          <w:sz w:val="20"/>
          <w:szCs w:val="22"/>
          <w:lang w:eastAsia="ar-SA"/>
        </w:rPr>
        <w:t xml:space="preserve">§ 1o </w:t>
      </w:r>
      <w:r>
        <w:rPr>
          <w:sz w:val="20"/>
          <w:szCs w:val="22"/>
          <w:lang w:eastAsia="ar-SA"/>
        </w:rPr>
        <w:t xml:space="preserve">- </w:t>
      </w:r>
      <w:r w:rsidRPr="00B75F4A">
        <w:rPr>
          <w:sz w:val="20"/>
          <w:szCs w:val="22"/>
          <w:lang w:eastAsia="ar-SA"/>
        </w:rPr>
        <w:t xml:space="preserve">As informações de que trata o </w:t>
      </w:r>
      <w:r w:rsidRPr="00B75F4A">
        <w:rPr>
          <w:i/>
          <w:sz w:val="20"/>
          <w:szCs w:val="22"/>
          <w:lang w:eastAsia="ar-SA"/>
        </w:rPr>
        <w:t>caput</w:t>
      </w:r>
      <w:r w:rsidRPr="00B75F4A">
        <w:rPr>
          <w:sz w:val="20"/>
          <w:szCs w:val="22"/>
          <w:lang w:eastAsia="ar-SA"/>
        </w:rPr>
        <w:t xml:space="preserve"> serão divulgadas em sítio na Internet da entidade privada e em quadro de avisos de amplo acesso público em sua sede.</w:t>
      </w:r>
    </w:p>
    <w:p w:rsidR="00B75F4A" w:rsidRPr="00B75F4A" w:rsidRDefault="00B75F4A" w:rsidP="00B75F4A">
      <w:pPr>
        <w:pStyle w:val="PargrafoNormal"/>
        <w:suppressAutoHyphens/>
        <w:spacing w:after="0" w:line="240" w:lineRule="auto"/>
        <w:ind w:left="1134" w:firstLine="0"/>
        <w:rPr>
          <w:sz w:val="20"/>
          <w:szCs w:val="22"/>
          <w:lang w:eastAsia="ar-SA"/>
        </w:rPr>
      </w:pPr>
      <w:r w:rsidRPr="00B75F4A">
        <w:rPr>
          <w:sz w:val="20"/>
          <w:szCs w:val="22"/>
          <w:lang w:eastAsia="ar-SA"/>
        </w:rPr>
        <w:t xml:space="preserve">§ 2o </w:t>
      </w:r>
      <w:r>
        <w:rPr>
          <w:sz w:val="20"/>
          <w:szCs w:val="22"/>
          <w:lang w:eastAsia="ar-SA"/>
        </w:rPr>
        <w:t xml:space="preserve">- </w:t>
      </w:r>
      <w:r w:rsidRPr="00B75F4A">
        <w:rPr>
          <w:sz w:val="20"/>
          <w:szCs w:val="22"/>
          <w:lang w:eastAsia="ar-SA"/>
        </w:rPr>
        <w:t>A divulgação em sítio na Internet referida no §1o poderá ser dispensada, por decisão do órgão ou entidade pública, e mediante expressa justificação da entidade, nos casos de entidades privadas sem fins lucrativos que não disponham de meios para realizá-la.</w:t>
      </w:r>
    </w:p>
    <w:p w:rsidR="00B75F4A" w:rsidRPr="00B75F4A" w:rsidRDefault="00B75F4A" w:rsidP="00B75F4A">
      <w:pPr>
        <w:pStyle w:val="PargrafoNormal"/>
        <w:suppressAutoHyphens/>
        <w:spacing w:after="0" w:line="240" w:lineRule="auto"/>
        <w:ind w:left="1134" w:firstLine="0"/>
        <w:rPr>
          <w:sz w:val="20"/>
          <w:szCs w:val="22"/>
          <w:lang w:eastAsia="ar-SA"/>
        </w:rPr>
      </w:pPr>
      <w:r w:rsidRPr="00B75F4A">
        <w:rPr>
          <w:sz w:val="20"/>
          <w:szCs w:val="22"/>
          <w:lang w:eastAsia="ar-SA"/>
        </w:rPr>
        <w:t xml:space="preserve">§ 3o </w:t>
      </w:r>
      <w:r>
        <w:rPr>
          <w:sz w:val="20"/>
          <w:szCs w:val="22"/>
          <w:lang w:eastAsia="ar-SA"/>
        </w:rPr>
        <w:t xml:space="preserve">- </w:t>
      </w:r>
      <w:r w:rsidRPr="00B75F4A">
        <w:rPr>
          <w:sz w:val="20"/>
          <w:szCs w:val="22"/>
          <w:lang w:eastAsia="ar-SA"/>
        </w:rPr>
        <w:t xml:space="preserve">As informações de que trata o </w:t>
      </w:r>
      <w:r w:rsidRPr="00B75F4A">
        <w:rPr>
          <w:i/>
          <w:sz w:val="20"/>
          <w:szCs w:val="22"/>
          <w:lang w:eastAsia="ar-SA"/>
        </w:rPr>
        <w:t>caput</w:t>
      </w:r>
      <w:r w:rsidRPr="00B75F4A">
        <w:rPr>
          <w:sz w:val="20"/>
          <w:szCs w:val="22"/>
          <w:lang w:eastAsia="ar-SA"/>
        </w:rPr>
        <w:t xml:space="preserve"> deverão ser publicadas a partir da celebração do convênio, contrato, termo de parceria, acordo, ajuste ou instrumento congênere, serão atualizadas periodicamente e ficarão disponíveis até cento e oitenta dias após a entrega da prestação de contas final.</w:t>
      </w:r>
      <w:r>
        <w:rPr>
          <w:sz w:val="20"/>
          <w:szCs w:val="22"/>
          <w:lang w:eastAsia="ar-SA"/>
        </w:rPr>
        <w:t>”</w:t>
      </w:r>
    </w:p>
    <w:p w:rsidR="00B75F4A" w:rsidRDefault="00B75F4A" w:rsidP="0070071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ar-SA"/>
        </w:rPr>
      </w:pPr>
    </w:p>
    <w:p w:rsidR="00B75F4A" w:rsidRDefault="00B75F4A" w:rsidP="0070071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Com relação à transparência </w:t>
      </w:r>
      <w:r w:rsidRPr="00B75F4A">
        <w:rPr>
          <w:rFonts w:ascii="Arial" w:hAnsi="Arial" w:cs="Arial"/>
          <w:i/>
          <w:sz w:val="22"/>
          <w:szCs w:val="22"/>
          <w:lang w:eastAsia="ar-SA"/>
        </w:rPr>
        <w:t>passiva</w:t>
      </w:r>
      <w:r>
        <w:rPr>
          <w:rFonts w:ascii="Arial" w:hAnsi="Arial" w:cs="Arial"/>
          <w:sz w:val="22"/>
          <w:szCs w:val="22"/>
          <w:lang w:eastAsia="ar-SA"/>
        </w:rPr>
        <w:t>, o art. 64 do mencionado Decreto as dispensa:</w:t>
      </w:r>
    </w:p>
    <w:p w:rsidR="00B75F4A" w:rsidRPr="00B75F4A" w:rsidRDefault="00B75F4A" w:rsidP="00B75F4A">
      <w:pPr>
        <w:pStyle w:val="PargrafoNormal"/>
        <w:suppressAutoHyphens/>
        <w:spacing w:after="0" w:line="240" w:lineRule="auto"/>
        <w:ind w:left="1134" w:firstLine="0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“</w:t>
      </w:r>
      <w:r w:rsidRPr="00B75F4A">
        <w:rPr>
          <w:sz w:val="20"/>
          <w:szCs w:val="22"/>
          <w:lang w:eastAsia="ar-SA"/>
        </w:rPr>
        <w:t>Art. 64. Os pedidos de informação referentes aos convênios, contratos, termos de parcerias, acordos, ajustes ou instrumentos congêneres previstos no art. 63 deverão ser apresentados diretamente aos órgãos e entidades responsáveis pelo repasse de recursos.</w:t>
      </w:r>
      <w:r>
        <w:rPr>
          <w:sz w:val="20"/>
          <w:szCs w:val="22"/>
          <w:lang w:eastAsia="ar-SA"/>
        </w:rPr>
        <w:t>”</w:t>
      </w:r>
    </w:p>
    <w:p w:rsidR="00B75F4A" w:rsidRDefault="00B75F4A" w:rsidP="0070071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ar-SA"/>
        </w:rPr>
      </w:pPr>
    </w:p>
    <w:p w:rsidR="00B82D8F" w:rsidRPr="00DC7BEB" w:rsidRDefault="00B75F4A" w:rsidP="0070071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Da mesma forma, com relação à classificação de informações em grau de sigilo, </w:t>
      </w:r>
      <w:r w:rsidR="00132D57">
        <w:rPr>
          <w:rFonts w:ascii="Arial" w:hAnsi="Arial" w:cs="Arial"/>
          <w:sz w:val="22"/>
          <w:szCs w:val="22"/>
          <w:lang w:eastAsia="ar-SA"/>
        </w:rPr>
        <w:t xml:space="preserve">em que </w:t>
      </w:r>
      <w:r w:rsidR="00B82D8F" w:rsidRPr="00DC7BEB">
        <w:rPr>
          <w:rFonts w:ascii="Arial" w:hAnsi="Arial" w:cs="Arial"/>
          <w:sz w:val="22"/>
          <w:szCs w:val="22"/>
          <w:lang w:eastAsia="ar-SA"/>
        </w:rPr>
        <w:t>o</w:t>
      </w:r>
      <w:r>
        <w:rPr>
          <w:rFonts w:ascii="Arial" w:hAnsi="Arial" w:cs="Arial"/>
          <w:sz w:val="22"/>
          <w:szCs w:val="22"/>
          <w:lang w:eastAsia="ar-SA"/>
        </w:rPr>
        <w:t>s</w:t>
      </w:r>
      <w:r w:rsidR="00B82D8F" w:rsidRPr="00DC7BEB">
        <w:rPr>
          <w:rFonts w:ascii="Arial" w:hAnsi="Arial" w:cs="Arial"/>
          <w:sz w:val="22"/>
          <w:szCs w:val="22"/>
          <w:lang w:eastAsia="ar-SA"/>
        </w:rPr>
        <w:t xml:space="preserve"> art</w:t>
      </w:r>
      <w:r>
        <w:rPr>
          <w:rFonts w:ascii="Arial" w:hAnsi="Arial" w:cs="Arial"/>
          <w:sz w:val="22"/>
          <w:szCs w:val="22"/>
          <w:lang w:eastAsia="ar-SA"/>
        </w:rPr>
        <w:t>s</w:t>
      </w:r>
      <w:r w:rsidR="00B82D8F" w:rsidRPr="00DC7BE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2D311E">
        <w:rPr>
          <w:rFonts w:ascii="Arial" w:hAnsi="Arial" w:cs="Arial"/>
          <w:sz w:val="22"/>
          <w:szCs w:val="22"/>
          <w:lang w:eastAsia="ar-SA"/>
        </w:rPr>
        <w:t>24</w:t>
      </w:r>
      <w:r w:rsidR="00B82D8F" w:rsidRPr="00DC7BEB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e 27 </w:t>
      </w:r>
      <w:r w:rsidR="00B82D8F" w:rsidRPr="00DC7BEB">
        <w:rPr>
          <w:rFonts w:ascii="Arial" w:hAnsi="Arial" w:cs="Arial"/>
          <w:sz w:val="22"/>
          <w:szCs w:val="22"/>
          <w:lang w:eastAsia="ar-SA"/>
        </w:rPr>
        <w:t>da LAI</w:t>
      </w:r>
      <w:r>
        <w:rPr>
          <w:rFonts w:ascii="Arial" w:hAnsi="Arial" w:cs="Arial"/>
          <w:sz w:val="22"/>
          <w:szCs w:val="22"/>
          <w:lang w:eastAsia="ar-SA"/>
        </w:rPr>
        <w:t xml:space="preserve"> assim dispõem</w:t>
      </w:r>
      <w:r w:rsidR="00B82D8F" w:rsidRPr="00DC7BEB">
        <w:rPr>
          <w:rFonts w:ascii="Arial" w:hAnsi="Arial" w:cs="Arial"/>
          <w:sz w:val="22"/>
          <w:szCs w:val="22"/>
          <w:lang w:eastAsia="ar-SA"/>
        </w:rPr>
        <w:t>:</w:t>
      </w:r>
    </w:p>
    <w:p w:rsidR="00B82D8F" w:rsidRDefault="00B82D8F" w:rsidP="0070071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ar-SA"/>
        </w:rPr>
      </w:pPr>
    </w:p>
    <w:p w:rsidR="00B75F4A" w:rsidRDefault="00B75F4A" w:rsidP="00B75F4A">
      <w:pPr>
        <w:pStyle w:val="PargrafoNormal"/>
        <w:suppressAutoHyphens/>
        <w:spacing w:after="0" w:line="240" w:lineRule="auto"/>
        <w:ind w:left="1134" w:firstLine="0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lastRenderedPageBreak/>
        <w:t>“</w:t>
      </w:r>
      <w:r w:rsidRPr="00B75F4A">
        <w:rPr>
          <w:sz w:val="20"/>
          <w:szCs w:val="22"/>
          <w:lang w:eastAsia="ar-SA"/>
        </w:rPr>
        <w:t xml:space="preserve">Art. 24. A informação </w:t>
      </w:r>
      <w:r w:rsidRPr="00B75F4A">
        <w:rPr>
          <w:b/>
          <w:sz w:val="20"/>
          <w:szCs w:val="22"/>
          <w:u w:val="single"/>
          <w:lang w:eastAsia="ar-SA"/>
        </w:rPr>
        <w:t>em poder dos órgãos e entidades públicas</w:t>
      </w:r>
      <w:r w:rsidRPr="00B75F4A">
        <w:rPr>
          <w:sz w:val="20"/>
          <w:szCs w:val="22"/>
          <w:lang w:eastAsia="ar-SA"/>
        </w:rPr>
        <w:t>, observado o seu teor e em razão de sua</w:t>
      </w:r>
      <w:r>
        <w:rPr>
          <w:sz w:val="20"/>
          <w:szCs w:val="22"/>
          <w:lang w:eastAsia="ar-SA"/>
        </w:rPr>
        <w:t xml:space="preserve"> </w:t>
      </w:r>
      <w:r w:rsidRPr="00B75F4A">
        <w:rPr>
          <w:sz w:val="20"/>
          <w:szCs w:val="22"/>
          <w:lang w:eastAsia="ar-SA"/>
        </w:rPr>
        <w:t>imprescindibilidade à segurança da sociedade ou do Estado, poderá ser classificada como ultrassecreta, secreta</w:t>
      </w:r>
      <w:r>
        <w:rPr>
          <w:sz w:val="20"/>
          <w:szCs w:val="22"/>
          <w:lang w:eastAsia="ar-SA"/>
        </w:rPr>
        <w:t xml:space="preserve"> </w:t>
      </w:r>
      <w:r w:rsidRPr="00B75F4A">
        <w:rPr>
          <w:sz w:val="20"/>
          <w:szCs w:val="22"/>
          <w:lang w:eastAsia="ar-SA"/>
        </w:rPr>
        <w:t>ou reservada.</w:t>
      </w:r>
    </w:p>
    <w:p w:rsidR="00B75F4A" w:rsidRDefault="00B75F4A" w:rsidP="00B75F4A">
      <w:pPr>
        <w:pStyle w:val="PargrafoNormal"/>
        <w:suppressAutoHyphens/>
        <w:spacing w:after="0" w:line="240" w:lineRule="auto"/>
        <w:ind w:left="1134" w:firstLine="0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(...)” (g.n.)</w:t>
      </w:r>
    </w:p>
    <w:p w:rsidR="00B75F4A" w:rsidRDefault="00B75F4A" w:rsidP="00B75F4A">
      <w:pPr>
        <w:pStyle w:val="PargrafoNormal"/>
        <w:suppressAutoHyphens/>
        <w:spacing w:after="0" w:line="240" w:lineRule="auto"/>
        <w:ind w:left="1134" w:firstLine="0"/>
        <w:rPr>
          <w:sz w:val="20"/>
          <w:szCs w:val="22"/>
          <w:lang w:eastAsia="ar-SA"/>
        </w:rPr>
      </w:pPr>
    </w:p>
    <w:p w:rsidR="00B75F4A" w:rsidRPr="00B75F4A" w:rsidRDefault="00132D57" w:rsidP="00132D57">
      <w:pPr>
        <w:pStyle w:val="PargrafoNormal"/>
        <w:spacing w:after="0" w:line="240" w:lineRule="auto"/>
        <w:ind w:left="1134" w:firstLine="0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“</w:t>
      </w:r>
      <w:r w:rsidR="00B75F4A" w:rsidRPr="00B75F4A">
        <w:rPr>
          <w:sz w:val="20"/>
          <w:szCs w:val="22"/>
          <w:lang w:eastAsia="ar-SA"/>
        </w:rPr>
        <w:t xml:space="preserve">Art. 27. A </w:t>
      </w:r>
      <w:r w:rsidR="00B75F4A" w:rsidRPr="00132D57">
        <w:rPr>
          <w:b/>
          <w:sz w:val="20"/>
          <w:szCs w:val="22"/>
          <w:lang w:eastAsia="ar-SA"/>
        </w:rPr>
        <w:t>classificação</w:t>
      </w:r>
      <w:r w:rsidR="00B75F4A" w:rsidRPr="00B75F4A">
        <w:rPr>
          <w:sz w:val="20"/>
          <w:szCs w:val="22"/>
          <w:lang w:eastAsia="ar-SA"/>
        </w:rPr>
        <w:t xml:space="preserve"> do sigilo de informações </w:t>
      </w:r>
      <w:r w:rsidR="00B75F4A" w:rsidRPr="00132D57">
        <w:rPr>
          <w:b/>
          <w:sz w:val="20"/>
          <w:szCs w:val="22"/>
          <w:lang w:eastAsia="ar-SA"/>
        </w:rPr>
        <w:t>no âmbito da administração pública</w:t>
      </w:r>
      <w:r w:rsidR="00B75F4A" w:rsidRPr="00B75F4A">
        <w:rPr>
          <w:sz w:val="20"/>
          <w:szCs w:val="22"/>
          <w:lang w:eastAsia="ar-SA"/>
        </w:rPr>
        <w:t xml:space="preserve"> federal é de</w:t>
      </w:r>
      <w:r>
        <w:rPr>
          <w:sz w:val="20"/>
          <w:szCs w:val="22"/>
          <w:lang w:eastAsia="ar-SA"/>
        </w:rPr>
        <w:t xml:space="preserve"> </w:t>
      </w:r>
      <w:r w:rsidR="00B75F4A" w:rsidRPr="00132D57">
        <w:rPr>
          <w:b/>
          <w:sz w:val="20"/>
          <w:szCs w:val="22"/>
          <w:lang w:eastAsia="ar-SA"/>
        </w:rPr>
        <w:t>competência</w:t>
      </w:r>
      <w:r w:rsidR="00B75F4A" w:rsidRPr="00B75F4A">
        <w:rPr>
          <w:sz w:val="20"/>
          <w:szCs w:val="22"/>
          <w:lang w:eastAsia="ar-SA"/>
        </w:rPr>
        <w:t xml:space="preserve">: </w:t>
      </w:r>
    </w:p>
    <w:p w:rsidR="00B75F4A" w:rsidRPr="00B75F4A" w:rsidRDefault="00B75F4A" w:rsidP="00132D57">
      <w:pPr>
        <w:pStyle w:val="PargrafoNormal"/>
        <w:spacing w:after="0" w:line="240" w:lineRule="auto"/>
        <w:ind w:left="1134" w:firstLine="0"/>
        <w:rPr>
          <w:sz w:val="20"/>
          <w:szCs w:val="22"/>
          <w:lang w:eastAsia="ar-SA"/>
        </w:rPr>
      </w:pPr>
      <w:r w:rsidRPr="00B75F4A">
        <w:rPr>
          <w:sz w:val="20"/>
          <w:szCs w:val="22"/>
          <w:lang w:eastAsia="ar-SA"/>
        </w:rPr>
        <w:t xml:space="preserve">I </w:t>
      </w:r>
      <w:r w:rsidR="00132D57">
        <w:rPr>
          <w:sz w:val="20"/>
          <w:szCs w:val="22"/>
          <w:lang w:eastAsia="ar-SA"/>
        </w:rPr>
        <w:t xml:space="preserve">- </w:t>
      </w:r>
      <w:r w:rsidRPr="00B75F4A">
        <w:rPr>
          <w:sz w:val="20"/>
          <w:szCs w:val="22"/>
          <w:lang w:eastAsia="ar-SA"/>
        </w:rPr>
        <w:t>no</w:t>
      </w:r>
      <w:r w:rsidR="00132D57">
        <w:rPr>
          <w:sz w:val="20"/>
          <w:szCs w:val="22"/>
          <w:lang w:eastAsia="ar-SA"/>
        </w:rPr>
        <w:t xml:space="preserve"> </w:t>
      </w:r>
      <w:r w:rsidRPr="00B75F4A">
        <w:rPr>
          <w:sz w:val="20"/>
          <w:szCs w:val="22"/>
          <w:lang w:eastAsia="ar-SA"/>
        </w:rPr>
        <w:t>grau de ultrassecreto, das seguintes autoridades:</w:t>
      </w:r>
    </w:p>
    <w:p w:rsidR="00B75F4A" w:rsidRPr="00B75F4A" w:rsidRDefault="00B75F4A" w:rsidP="00132D57">
      <w:pPr>
        <w:pStyle w:val="PargrafoNormal"/>
        <w:spacing w:after="0" w:line="240" w:lineRule="auto"/>
        <w:ind w:left="1134" w:firstLine="0"/>
        <w:rPr>
          <w:sz w:val="20"/>
          <w:szCs w:val="22"/>
          <w:lang w:eastAsia="ar-SA"/>
        </w:rPr>
      </w:pPr>
      <w:r w:rsidRPr="00B75F4A">
        <w:rPr>
          <w:sz w:val="20"/>
          <w:szCs w:val="22"/>
          <w:lang w:eastAsia="ar-SA"/>
        </w:rPr>
        <w:t>a) Presidente da República;</w:t>
      </w:r>
    </w:p>
    <w:p w:rsidR="00B75F4A" w:rsidRPr="00B75F4A" w:rsidRDefault="00B75F4A" w:rsidP="00132D57">
      <w:pPr>
        <w:pStyle w:val="PargrafoNormal"/>
        <w:spacing w:after="0" w:line="240" w:lineRule="auto"/>
        <w:ind w:left="1134" w:firstLine="0"/>
        <w:rPr>
          <w:sz w:val="20"/>
          <w:szCs w:val="22"/>
          <w:lang w:eastAsia="ar-SA"/>
        </w:rPr>
      </w:pPr>
      <w:r w:rsidRPr="00B75F4A">
        <w:rPr>
          <w:sz w:val="20"/>
          <w:szCs w:val="22"/>
          <w:lang w:eastAsia="ar-SA"/>
        </w:rPr>
        <w:t>b) Vice</w:t>
      </w:r>
      <w:r w:rsidR="00132D57">
        <w:rPr>
          <w:sz w:val="20"/>
          <w:szCs w:val="22"/>
          <w:lang w:eastAsia="ar-SA"/>
        </w:rPr>
        <w:t>-</w:t>
      </w:r>
      <w:r w:rsidRPr="00B75F4A">
        <w:rPr>
          <w:sz w:val="20"/>
          <w:szCs w:val="22"/>
          <w:lang w:eastAsia="ar-SA"/>
        </w:rPr>
        <w:t>Presidente</w:t>
      </w:r>
      <w:r w:rsidR="00132D57">
        <w:rPr>
          <w:sz w:val="20"/>
          <w:szCs w:val="22"/>
          <w:lang w:eastAsia="ar-SA"/>
        </w:rPr>
        <w:t xml:space="preserve"> </w:t>
      </w:r>
      <w:r w:rsidRPr="00B75F4A">
        <w:rPr>
          <w:sz w:val="20"/>
          <w:szCs w:val="22"/>
          <w:lang w:eastAsia="ar-SA"/>
        </w:rPr>
        <w:t>da República;</w:t>
      </w:r>
    </w:p>
    <w:p w:rsidR="00B75F4A" w:rsidRPr="00B75F4A" w:rsidRDefault="00B75F4A" w:rsidP="00132D57">
      <w:pPr>
        <w:pStyle w:val="PargrafoNormal"/>
        <w:spacing w:after="0" w:line="240" w:lineRule="auto"/>
        <w:ind w:left="1134" w:firstLine="0"/>
        <w:rPr>
          <w:sz w:val="20"/>
          <w:szCs w:val="22"/>
          <w:lang w:eastAsia="ar-SA"/>
        </w:rPr>
      </w:pPr>
      <w:r w:rsidRPr="00B75F4A">
        <w:rPr>
          <w:sz w:val="20"/>
          <w:szCs w:val="22"/>
          <w:lang w:eastAsia="ar-SA"/>
        </w:rPr>
        <w:t>c) Ministros de Estado e autoridades com as mesmas prerrogativas;</w:t>
      </w:r>
    </w:p>
    <w:p w:rsidR="00B75F4A" w:rsidRPr="00B75F4A" w:rsidRDefault="00B75F4A" w:rsidP="00132D57">
      <w:pPr>
        <w:pStyle w:val="PargrafoNormal"/>
        <w:spacing w:after="0" w:line="240" w:lineRule="auto"/>
        <w:ind w:left="1134" w:firstLine="0"/>
        <w:rPr>
          <w:sz w:val="20"/>
          <w:szCs w:val="22"/>
          <w:lang w:eastAsia="ar-SA"/>
        </w:rPr>
      </w:pPr>
      <w:r w:rsidRPr="00B75F4A">
        <w:rPr>
          <w:sz w:val="20"/>
          <w:szCs w:val="22"/>
          <w:lang w:eastAsia="ar-SA"/>
        </w:rPr>
        <w:t>d) Comandantes da Marinha, do Exército e da Aeronáutica; e</w:t>
      </w:r>
    </w:p>
    <w:p w:rsidR="00B75F4A" w:rsidRPr="00B75F4A" w:rsidRDefault="00B75F4A" w:rsidP="00132D57">
      <w:pPr>
        <w:pStyle w:val="PargrafoNormal"/>
        <w:spacing w:after="0" w:line="240" w:lineRule="auto"/>
        <w:ind w:left="1134" w:firstLine="0"/>
        <w:rPr>
          <w:sz w:val="20"/>
          <w:szCs w:val="22"/>
          <w:lang w:eastAsia="ar-SA"/>
        </w:rPr>
      </w:pPr>
      <w:r w:rsidRPr="00B75F4A">
        <w:rPr>
          <w:sz w:val="20"/>
          <w:szCs w:val="22"/>
          <w:lang w:eastAsia="ar-SA"/>
        </w:rPr>
        <w:t>e) Chefes de Missões Diplomáticas e Consulares permanentes no exterior;</w:t>
      </w:r>
    </w:p>
    <w:p w:rsidR="00B75F4A" w:rsidRPr="00B75F4A" w:rsidRDefault="00B75F4A" w:rsidP="00132D57">
      <w:pPr>
        <w:pStyle w:val="PargrafoNormal"/>
        <w:spacing w:after="0" w:line="240" w:lineRule="auto"/>
        <w:ind w:left="1134" w:firstLine="0"/>
        <w:rPr>
          <w:sz w:val="20"/>
          <w:szCs w:val="22"/>
          <w:lang w:eastAsia="ar-SA"/>
        </w:rPr>
      </w:pPr>
      <w:r w:rsidRPr="00B75F4A">
        <w:rPr>
          <w:sz w:val="20"/>
          <w:szCs w:val="22"/>
          <w:lang w:eastAsia="ar-SA"/>
        </w:rPr>
        <w:t xml:space="preserve">II </w:t>
      </w:r>
      <w:r w:rsidR="00132D57">
        <w:rPr>
          <w:sz w:val="20"/>
          <w:szCs w:val="22"/>
          <w:lang w:eastAsia="ar-SA"/>
        </w:rPr>
        <w:t xml:space="preserve">– </w:t>
      </w:r>
      <w:r w:rsidRPr="00B75F4A">
        <w:rPr>
          <w:sz w:val="20"/>
          <w:szCs w:val="22"/>
          <w:lang w:eastAsia="ar-SA"/>
        </w:rPr>
        <w:t>no</w:t>
      </w:r>
      <w:r w:rsidR="00132D57">
        <w:rPr>
          <w:sz w:val="20"/>
          <w:szCs w:val="22"/>
          <w:lang w:eastAsia="ar-SA"/>
        </w:rPr>
        <w:t xml:space="preserve"> </w:t>
      </w:r>
      <w:r w:rsidRPr="00B75F4A">
        <w:rPr>
          <w:sz w:val="20"/>
          <w:szCs w:val="22"/>
          <w:lang w:eastAsia="ar-SA"/>
        </w:rPr>
        <w:t>grau de secreto, das autoridades referidas no inciso I, dos titulares de autarquias, fundações ou</w:t>
      </w:r>
      <w:r w:rsidR="00132D57">
        <w:rPr>
          <w:sz w:val="20"/>
          <w:szCs w:val="22"/>
          <w:lang w:eastAsia="ar-SA"/>
        </w:rPr>
        <w:t xml:space="preserve"> </w:t>
      </w:r>
      <w:r w:rsidRPr="00B75F4A">
        <w:rPr>
          <w:sz w:val="20"/>
          <w:szCs w:val="22"/>
          <w:lang w:eastAsia="ar-SA"/>
        </w:rPr>
        <w:t>empresas públicas e sociedades de economia mista; e</w:t>
      </w:r>
    </w:p>
    <w:p w:rsidR="00B75F4A" w:rsidRDefault="00B75F4A" w:rsidP="00132D57">
      <w:pPr>
        <w:pStyle w:val="PargrafoNormal"/>
        <w:spacing w:after="0" w:line="240" w:lineRule="auto"/>
        <w:ind w:left="1134" w:firstLine="0"/>
        <w:rPr>
          <w:sz w:val="20"/>
          <w:szCs w:val="22"/>
          <w:lang w:eastAsia="ar-SA"/>
        </w:rPr>
      </w:pPr>
      <w:r w:rsidRPr="00B75F4A">
        <w:rPr>
          <w:sz w:val="20"/>
          <w:szCs w:val="22"/>
          <w:lang w:eastAsia="ar-SA"/>
        </w:rPr>
        <w:t xml:space="preserve">III </w:t>
      </w:r>
      <w:r w:rsidR="00132D57">
        <w:rPr>
          <w:sz w:val="20"/>
          <w:szCs w:val="22"/>
          <w:lang w:eastAsia="ar-SA"/>
        </w:rPr>
        <w:t xml:space="preserve">– </w:t>
      </w:r>
      <w:r w:rsidRPr="00B75F4A">
        <w:rPr>
          <w:sz w:val="20"/>
          <w:szCs w:val="22"/>
          <w:lang w:eastAsia="ar-SA"/>
        </w:rPr>
        <w:t>no</w:t>
      </w:r>
      <w:r w:rsidR="00132D57">
        <w:rPr>
          <w:sz w:val="20"/>
          <w:szCs w:val="22"/>
          <w:lang w:eastAsia="ar-SA"/>
        </w:rPr>
        <w:t xml:space="preserve"> </w:t>
      </w:r>
      <w:r w:rsidRPr="00B75F4A">
        <w:rPr>
          <w:sz w:val="20"/>
          <w:szCs w:val="22"/>
          <w:lang w:eastAsia="ar-SA"/>
        </w:rPr>
        <w:t>grau de reservado, das autoridades referidas nos incisos I e II e das que exerçam funções de</w:t>
      </w:r>
      <w:r w:rsidR="00132D57">
        <w:rPr>
          <w:sz w:val="20"/>
          <w:szCs w:val="22"/>
          <w:lang w:eastAsia="ar-SA"/>
        </w:rPr>
        <w:t xml:space="preserve"> </w:t>
      </w:r>
      <w:r w:rsidRPr="00B75F4A">
        <w:rPr>
          <w:sz w:val="20"/>
          <w:szCs w:val="22"/>
          <w:lang w:eastAsia="ar-SA"/>
        </w:rPr>
        <w:t>direção, comando ou chefia, nível DAS 101.5, ou superior, do Grupo</w:t>
      </w:r>
      <w:r w:rsidR="00132D57">
        <w:rPr>
          <w:sz w:val="20"/>
          <w:szCs w:val="22"/>
          <w:lang w:eastAsia="ar-SA"/>
        </w:rPr>
        <w:t>-</w:t>
      </w:r>
      <w:r w:rsidRPr="00B75F4A">
        <w:rPr>
          <w:sz w:val="20"/>
          <w:szCs w:val="22"/>
          <w:lang w:eastAsia="ar-SA"/>
        </w:rPr>
        <w:t>Direção</w:t>
      </w:r>
      <w:r w:rsidR="00132D57">
        <w:rPr>
          <w:sz w:val="20"/>
          <w:szCs w:val="22"/>
          <w:lang w:eastAsia="ar-SA"/>
        </w:rPr>
        <w:t xml:space="preserve"> </w:t>
      </w:r>
      <w:r w:rsidRPr="00B75F4A">
        <w:rPr>
          <w:sz w:val="20"/>
          <w:szCs w:val="22"/>
          <w:lang w:eastAsia="ar-SA"/>
        </w:rPr>
        <w:t>e Assessoramento Superiores, ou</w:t>
      </w:r>
      <w:r w:rsidR="00132D57">
        <w:rPr>
          <w:sz w:val="20"/>
          <w:szCs w:val="22"/>
          <w:lang w:eastAsia="ar-SA"/>
        </w:rPr>
        <w:t xml:space="preserve"> </w:t>
      </w:r>
      <w:r w:rsidRPr="00B75F4A">
        <w:rPr>
          <w:sz w:val="20"/>
          <w:szCs w:val="22"/>
          <w:lang w:eastAsia="ar-SA"/>
        </w:rPr>
        <w:t>de hierarquia equivalente, de acordo com regulamentação específica de cada órgão ou entidade, observado o</w:t>
      </w:r>
      <w:r w:rsidR="00132D57">
        <w:rPr>
          <w:sz w:val="20"/>
          <w:szCs w:val="22"/>
          <w:lang w:eastAsia="ar-SA"/>
        </w:rPr>
        <w:t xml:space="preserve"> </w:t>
      </w:r>
      <w:r w:rsidRPr="00B75F4A">
        <w:rPr>
          <w:sz w:val="20"/>
          <w:szCs w:val="22"/>
          <w:lang w:eastAsia="ar-SA"/>
        </w:rPr>
        <w:t>disposto nesta Lei.</w:t>
      </w:r>
    </w:p>
    <w:p w:rsidR="00132D57" w:rsidRPr="00B75F4A" w:rsidRDefault="00132D57" w:rsidP="00132D57">
      <w:pPr>
        <w:pStyle w:val="PargrafoNormal"/>
        <w:spacing w:after="0" w:line="240" w:lineRule="auto"/>
        <w:ind w:left="1134" w:firstLine="0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(...)” (g.n.)</w:t>
      </w:r>
    </w:p>
    <w:p w:rsidR="00B75F4A" w:rsidRPr="00DC7BEB" w:rsidRDefault="00B75F4A" w:rsidP="0070071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ar-SA"/>
        </w:rPr>
      </w:pPr>
    </w:p>
    <w:p w:rsidR="00B82D8F" w:rsidRDefault="00132D57" w:rsidP="00132D57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Igualmente, no âmbito estadual, assim versam os arts. 1º, 3º e 4º do Decreto Estadual nº 53.164/2016:</w:t>
      </w:r>
    </w:p>
    <w:p w:rsidR="00132D57" w:rsidRDefault="00132D57" w:rsidP="00700710">
      <w:pPr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</w:p>
    <w:p w:rsidR="00132D57" w:rsidRDefault="00132D57" w:rsidP="00132D57">
      <w:pPr>
        <w:pStyle w:val="PargrafoNormal"/>
        <w:spacing w:after="0" w:line="240" w:lineRule="auto"/>
        <w:ind w:left="1134" w:firstLine="0"/>
        <w:rPr>
          <w:sz w:val="20"/>
          <w:szCs w:val="22"/>
          <w:lang w:eastAsia="ar-SA"/>
        </w:rPr>
      </w:pPr>
      <w:r w:rsidRPr="00132D57">
        <w:rPr>
          <w:sz w:val="20"/>
          <w:szCs w:val="22"/>
          <w:lang w:eastAsia="ar-SA"/>
        </w:rPr>
        <w:t xml:space="preserve">“Art. 1º A </w:t>
      </w:r>
      <w:r w:rsidRPr="00132D57">
        <w:rPr>
          <w:b/>
          <w:sz w:val="20"/>
          <w:szCs w:val="22"/>
          <w:lang w:eastAsia="ar-SA"/>
        </w:rPr>
        <w:t>classificação</w:t>
      </w:r>
      <w:r w:rsidRPr="00132D57">
        <w:rPr>
          <w:sz w:val="20"/>
          <w:szCs w:val="22"/>
          <w:lang w:eastAsia="ar-SA"/>
        </w:rPr>
        <w:t xml:space="preserve"> de informações quanto ao sigilo </w:t>
      </w:r>
      <w:r w:rsidRPr="00132D57">
        <w:rPr>
          <w:b/>
          <w:sz w:val="20"/>
          <w:szCs w:val="22"/>
          <w:lang w:eastAsia="ar-SA"/>
        </w:rPr>
        <w:t>no âmbito da Administração Pública Estadual</w:t>
      </w:r>
      <w:r w:rsidRPr="00132D57">
        <w:rPr>
          <w:sz w:val="20"/>
          <w:szCs w:val="22"/>
          <w:lang w:eastAsia="ar-SA"/>
        </w:rPr>
        <w:t xml:space="preserve"> observará os critérios estabelecidos nas disposições constitucionais, legais e regulamentares vigentes, em especial as dos arts. 23 a 30 da Lei Federal nº 12.527, de 18 de novembro de 2011, e dos arts. 11 a 15 do Decreto nº 49.111, de 16 de maio de 2012, bem como os procedimentos estabelecidos neste Decreto.</w:t>
      </w:r>
      <w:r>
        <w:rPr>
          <w:sz w:val="20"/>
          <w:szCs w:val="22"/>
          <w:lang w:eastAsia="ar-SA"/>
        </w:rPr>
        <w:t>” (g.n.)</w:t>
      </w:r>
    </w:p>
    <w:p w:rsidR="00132D57" w:rsidRDefault="00132D57" w:rsidP="00132D57">
      <w:pPr>
        <w:pStyle w:val="PargrafoNormal"/>
        <w:spacing w:after="0" w:line="240" w:lineRule="auto"/>
        <w:ind w:left="1134" w:firstLine="0"/>
        <w:rPr>
          <w:sz w:val="20"/>
          <w:szCs w:val="22"/>
          <w:lang w:eastAsia="ar-SA"/>
        </w:rPr>
      </w:pPr>
    </w:p>
    <w:p w:rsidR="00132D57" w:rsidRDefault="00132D57" w:rsidP="00132D57">
      <w:pPr>
        <w:pStyle w:val="PargrafoNormal"/>
        <w:spacing w:after="0" w:line="240" w:lineRule="auto"/>
        <w:ind w:left="1134" w:firstLine="0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“</w:t>
      </w:r>
      <w:r w:rsidRPr="00132D57">
        <w:rPr>
          <w:sz w:val="20"/>
          <w:szCs w:val="22"/>
          <w:lang w:eastAsia="ar-SA"/>
        </w:rPr>
        <w:t xml:space="preserve">Art. 3º </w:t>
      </w:r>
      <w:r w:rsidRPr="00132D57">
        <w:rPr>
          <w:b/>
          <w:sz w:val="20"/>
          <w:szCs w:val="22"/>
          <w:lang w:eastAsia="ar-SA"/>
        </w:rPr>
        <w:t>Os órgãos e entes da Administração Pública Estadual classificarão</w:t>
      </w:r>
      <w:r w:rsidRPr="00132D57">
        <w:rPr>
          <w:sz w:val="20"/>
          <w:szCs w:val="22"/>
          <w:lang w:eastAsia="ar-SA"/>
        </w:rPr>
        <w:t xml:space="preserve"> as informações por eles produzidas ou encaminharão proposta de classificação à autoridade competente, observadas as competências e requisitos dos arts. 13 e 14 do Decreto nº 49.111/2012.</w:t>
      </w:r>
      <w:r>
        <w:rPr>
          <w:sz w:val="20"/>
          <w:szCs w:val="22"/>
          <w:lang w:eastAsia="ar-SA"/>
        </w:rPr>
        <w:t xml:space="preserve"> </w:t>
      </w:r>
    </w:p>
    <w:p w:rsidR="00132D57" w:rsidRDefault="00132D57" w:rsidP="00132D57">
      <w:pPr>
        <w:pStyle w:val="PargrafoNormal"/>
        <w:spacing w:after="0" w:line="240" w:lineRule="auto"/>
        <w:ind w:left="1134" w:firstLine="0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(...)” (g.n.)</w:t>
      </w:r>
    </w:p>
    <w:p w:rsidR="00132D57" w:rsidRDefault="00132D57" w:rsidP="00132D57">
      <w:pPr>
        <w:pStyle w:val="PargrafoNormal"/>
        <w:spacing w:after="0" w:line="240" w:lineRule="auto"/>
        <w:ind w:left="1134" w:firstLine="0"/>
        <w:rPr>
          <w:sz w:val="20"/>
          <w:szCs w:val="22"/>
          <w:lang w:eastAsia="ar-SA"/>
        </w:rPr>
      </w:pPr>
    </w:p>
    <w:p w:rsidR="00132D57" w:rsidRPr="00132D57" w:rsidRDefault="00132D57" w:rsidP="00132D57">
      <w:pPr>
        <w:pStyle w:val="PargrafoNormal"/>
        <w:spacing w:after="0" w:line="240" w:lineRule="auto"/>
        <w:ind w:left="1134" w:firstLine="0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“</w:t>
      </w:r>
      <w:r w:rsidRPr="00132D57">
        <w:rPr>
          <w:sz w:val="20"/>
          <w:szCs w:val="22"/>
          <w:lang w:eastAsia="ar-SA"/>
        </w:rPr>
        <w:t xml:space="preserve">Art. 4º </w:t>
      </w:r>
      <w:r w:rsidRPr="00132D57">
        <w:rPr>
          <w:b/>
          <w:sz w:val="20"/>
          <w:szCs w:val="22"/>
          <w:lang w:eastAsia="ar-SA"/>
        </w:rPr>
        <w:t>Compete</w:t>
      </w:r>
      <w:r w:rsidRPr="00132D57">
        <w:rPr>
          <w:sz w:val="20"/>
          <w:szCs w:val="22"/>
          <w:lang w:eastAsia="ar-SA"/>
        </w:rPr>
        <w:t xml:space="preserve"> </w:t>
      </w:r>
      <w:r w:rsidRPr="00132D57">
        <w:rPr>
          <w:b/>
          <w:sz w:val="20"/>
          <w:szCs w:val="22"/>
          <w:lang w:eastAsia="ar-SA"/>
        </w:rPr>
        <w:t>à autoridade que exerça funções de direção de departamento ou de hierarquia equivalente</w:t>
      </w:r>
      <w:r w:rsidRPr="00132D57">
        <w:rPr>
          <w:sz w:val="20"/>
          <w:szCs w:val="22"/>
          <w:lang w:eastAsia="ar-SA"/>
        </w:rPr>
        <w:t xml:space="preserve">, nos termos do inciso III do art. 13 do Decreto nº 49.111/2012, </w:t>
      </w:r>
      <w:r w:rsidRPr="00132D57">
        <w:rPr>
          <w:b/>
          <w:sz w:val="20"/>
          <w:szCs w:val="22"/>
          <w:lang w:eastAsia="ar-SA"/>
        </w:rPr>
        <w:t>dar início ao procedimento e classificar</w:t>
      </w:r>
      <w:r w:rsidRPr="00132D57">
        <w:rPr>
          <w:sz w:val="20"/>
          <w:szCs w:val="22"/>
          <w:lang w:eastAsia="ar-SA"/>
        </w:rPr>
        <w:t xml:space="preserve"> a informação no grau reservado </w:t>
      </w:r>
      <w:r w:rsidRPr="00132D57">
        <w:rPr>
          <w:b/>
          <w:sz w:val="20"/>
          <w:szCs w:val="22"/>
          <w:lang w:eastAsia="ar-SA"/>
        </w:rPr>
        <w:t>ou propor a classificação</w:t>
      </w:r>
      <w:r w:rsidRPr="00132D57">
        <w:rPr>
          <w:sz w:val="20"/>
          <w:szCs w:val="22"/>
          <w:lang w:eastAsia="ar-SA"/>
        </w:rPr>
        <w:t xml:space="preserve"> nos graus ultrassecreto ou secreto.</w:t>
      </w:r>
      <w:r>
        <w:rPr>
          <w:sz w:val="20"/>
          <w:szCs w:val="22"/>
          <w:lang w:eastAsia="ar-SA"/>
        </w:rPr>
        <w:t>” (g.n.)</w:t>
      </w:r>
    </w:p>
    <w:p w:rsidR="00132D57" w:rsidRDefault="00132D57" w:rsidP="00700710">
      <w:pPr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</w:p>
    <w:p w:rsidR="00132D57" w:rsidRPr="00DC7BEB" w:rsidRDefault="00132D57" w:rsidP="00700710">
      <w:pPr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</w:p>
    <w:p w:rsidR="00B82D8F" w:rsidRPr="00DC7BEB" w:rsidRDefault="00B82D8F" w:rsidP="0070071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DC7BEB">
        <w:rPr>
          <w:rFonts w:ascii="Arial" w:hAnsi="Arial" w:cs="Arial"/>
          <w:sz w:val="22"/>
          <w:szCs w:val="22"/>
          <w:lang w:eastAsia="ar-SA"/>
        </w:rPr>
        <w:t xml:space="preserve">Desta forma, </w:t>
      </w:r>
      <w:r w:rsidR="002D311E">
        <w:rPr>
          <w:rFonts w:ascii="Arial" w:hAnsi="Arial" w:cs="Arial"/>
          <w:sz w:val="22"/>
          <w:szCs w:val="22"/>
          <w:lang w:eastAsia="ar-SA"/>
        </w:rPr>
        <w:t xml:space="preserve">entende-se correto </w:t>
      </w:r>
      <w:r w:rsidRPr="00DC7BEB">
        <w:rPr>
          <w:rFonts w:ascii="Arial" w:hAnsi="Arial" w:cs="Arial"/>
          <w:sz w:val="22"/>
          <w:szCs w:val="22"/>
          <w:lang w:eastAsia="ar-SA"/>
        </w:rPr>
        <w:t xml:space="preserve">o </w:t>
      </w:r>
      <w:r w:rsidR="00132D57">
        <w:rPr>
          <w:rFonts w:ascii="Arial" w:hAnsi="Arial" w:cs="Arial"/>
          <w:sz w:val="22"/>
          <w:szCs w:val="22"/>
          <w:lang w:eastAsia="ar-SA"/>
        </w:rPr>
        <w:t xml:space="preserve">posicionamento firmado no </w:t>
      </w:r>
      <w:r w:rsidRPr="00DC7BEB">
        <w:rPr>
          <w:rFonts w:ascii="Arial" w:hAnsi="Arial" w:cs="Arial"/>
          <w:sz w:val="22"/>
          <w:szCs w:val="22"/>
          <w:lang w:eastAsia="ar-SA"/>
        </w:rPr>
        <w:t xml:space="preserve">Parecer encaminhado, </w:t>
      </w:r>
      <w:r w:rsidR="002D311E">
        <w:rPr>
          <w:rFonts w:ascii="Arial" w:hAnsi="Arial" w:cs="Arial"/>
          <w:sz w:val="22"/>
          <w:szCs w:val="22"/>
          <w:lang w:eastAsia="ar-SA"/>
        </w:rPr>
        <w:t>citando ainda dispositivos do</w:t>
      </w:r>
      <w:r w:rsidRPr="00DC7BEB">
        <w:rPr>
          <w:rFonts w:ascii="Arial" w:hAnsi="Arial" w:cs="Arial"/>
          <w:sz w:val="22"/>
          <w:szCs w:val="22"/>
          <w:lang w:eastAsia="ar-SA"/>
        </w:rPr>
        <w:t xml:space="preserve"> Decreto Federal nº 7.724/2012,</w:t>
      </w:r>
      <w:r w:rsidR="002D311E">
        <w:rPr>
          <w:rFonts w:ascii="Arial" w:hAnsi="Arial" w:cs="Arial"/>
          <w:sz w:val="22"/>
          <w:szCs w:val="22"/>
          <w:lang w:eastAsia="ar-SA"/>
        </w:rPr>
        <w:t xml:space="preserve"> no sentido da </w:t>
      </w:r>
      <w:r w:rsidR="002D311E" w:rsidRPr="00132D57">
        <w:rPr>
          <w:rFonts w:ascii="Arial" w:hAnsi="Arial" w:cs="Arial"/>
          <w:i/>
          <w:sz w:val="22"/>
          <w:szCs w:val="22"/>
          <w:lang w:eastAsia="ar-SA"/>
        </w:rPr>
        <w:t>inaplicabilidade</w:t>
      </w:r>
      <w:r w:rsidR="002D311E">
        <w:rPr>
          <w:rFonts w:ascii="Arial" w:hAnsi="Arial" w:cs="Arial"/>
          <w:sz w:val="22"/>
          <w:szCs w:val="22"/>
          <w:lang w:eastAsia="ar-SA"/>
        </w:rPr>
        <w:t xml:space="preserve"> do procedimento de classificação de informações às entidades </w:t>
      </w:r>
      <w:r w:rsidR="002D311E" w:rsidRPr="00132D57">
        <w:rPr>
          <w:rFonts w:ascii="Arial" w:hAnsi="Arial" w:cs="Arial"/>
          <w:i/>
          <w:sz w:val="22"/>
          <w:szCs w:val="22"/>
          <w:lang w:eastAsia="ar-SA"/>
        </w:rPr>
        <w:lastRenderedPageBreak/>
        <w:t>privadas</w:t>
      </w:r>
      <w:r w:rsidR="002D311E">
        <w:rPr>
          <w:rFonts w:ascii="Arial" w:hAnsi="Arial" w:cs="Arial"/>
          <w:sz w:val="22"/>
          <w:szCs w:val="22"/>
          <w:lang w:eastAsia="ar-SA"/>
        </w:rPr>
        <w:t xml:space="preserve"> de que trata o art. 2º da LAI, sendo tal competência </w:t>
      </w:r>
      <w:r w:rsidR="002D311E" w:rsidRPr="002D311E">
        <w:rPr>
          <w:rFonts w:ascii="Arial" w:hAnsi="Arial" w:cs="Arial"/>
          <w:i/>
          <w:sz w:val="22"/>
          <w:szCs w:val="22"/>
          <w:lang w:eastAsia="ar-SA"/>
        </w:rPr>
        <w:t>restrita</w:t>
      </w:r>
      <w:r w:rsidR="002D311E">
        <w:rPr>
          <w:rFonts w:ascii="Arial" w:hAnsi="Arial" w:cs="Arial"/>
          <w:sz w:val="22"/>
          <w:szCs w:val="22"/>
          <w:lang w:eastAsia="ar-SA"/>
        </w:rPr>
        <w:t xml:space="preserve"> à Administração Pública.</w:t>
      </w:r>
    </w:p>
    <w:p w:rsidR="00B82D8F" w:rsidRPr="00DC7BEB" w:rsidRDefault="00B82D8F" w:rsidP="0070071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B82D8F" w:rsidRPr="00DC7BEB" w:rsidRDefault="00B82D8F" w:rsidP="0070071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ar-SA"/>
        </w:rPr>
      </w:pPr>
      <w:r w:rsidRPr="002D311E">
        <w:rPr>
          <w:rFonts w:ascii="Arial" w:hAnsi="Arial" w:cs="Arial"/>
          <w:b/>
          <w:sz w:val="22"/>
          <w:szCs w:val="22"/>
          <w:lang w:eastAsia="ar-SA"/>
        </w:rPr>
        <w:t>Isto posto</w:t>
      </w:r>
      <w:r w:rsidRPr="00DC7BEB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2D311E">
        <w:rPr>
          <w:rFonts w:ascii="Arial" w:hAnsi="Arial" w:cs="Arial"/>
          <w:sz w:val="22"/>
          <w:szCs w:val="22"/>
          <w:lang w:eastAsia="ar-SA"/>
        </w:rPr>
        <w:t>tem</w:t>
      </w:r>
      <w:r w:rsidRPr="00DC7BEB">
        <w:rPr>
          <w:rFonts w:ascii="Arial" w:hAnsi="Arial" w:cs="Arial"/>
          <w:sz w:val="22"/>
          <w:szCs w:val="22"/>
          <w:lang w:eastAsia="ar-SA"/>
        </w:rPr>
        <w:t>-se que:</w:t>
      </w:r>
    </w:p>
    <w:p w:rsidR="00B82D8F" w:rsidRPr="00DC7BEB" w:rsidRDefault="00B82D8F" w:rsidP="0070071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ar-SA"/>
        </w:rPr>
      </w:pPr>
      <w:r w:rsidRPr="00DC7BEB">
        <w:rPr>
          <w:rFonts w:ascii="Arial" w:hAnsi="Arial" w:cs="Arial"/>
          <w:sz w:val="22"/>
          <w:szCs w:val="22"/>
          <w:lang w:eastAsia="ar-SA"/>
        </w:rPr>
        <w:t xml:space="preserve">a) </w:t>
      </w:r>
      <w:r w:rsidR="002D311E">
        <w:rPr>
          <w:rFonts w:ascii="Arial" w:hAnsi="Arial" w:cs="Arial"/>
          <w:sz w:val="22"/>
          <w:szCs w:val="22"/>
          <w:lang w:eastAsia="ar-SA"/>
        </w:rPr>
        <w:t>n</w:t>
      </w:r>
      <w:r w:rsidR="007D407A" w:rsidRPr="00DC7BEB">
        <w:rPr>
          <w:rFonts w:ascii="Arial" w:hAnsi="Arial" w:cs="Arial"/>
          <w:sz w:val="22"/>
          <w:szCs w:val="22"/>
          <w:lang w:eastAsia="ar-SA"/>
        </w:rPr>
        <w:t xml:space="preserve">ão há divergência quanto aos fundamentos apresentados no Parecer Técnico da EMATER e ASCAR quanto à </w:t>
      </w:r>
      <w:r w:rsidR="002D311E">
        <w:rPr>
          <w:rFonts w:ascii="Arial" w:hAnsi="Arial" w:cs="Arial"/>
          <w:sz w:val="22"/>
          <w:szCs w:val="22"/>
          <w:lang w:eastAsia="ar-SA"/>
        </w:rPr>
        <w:t xml:space="preserve">inaplicabilidade do procedimento de </w:t>
      </w:r>
      <w:r w:rsidR="007D407A" w:rsidRPr="00DC7BEB">
        <w:rPr>
          <w:rFonts w:ascii="Arial" w:hAnsi="Arial" w:cs="Arial"/>
          <w:sz w:val="22"/>
          <w:szCs w:val="22"/>
          <w:lang w:eastAsia="ar-SA"/>
        </w:rPr>
        <w:t xml:space="preserve">classificação de informações em grau de sigilo </w:t>
      </w:r>
      <w:r w:rsidR="002D311E">
        <w:rPr>
          <w:rFonts w:ascii="Arial" w:hAnsi="Arial" w:cs="Arial"/>
          <w:sz w:val="22"/>
          <w:szCs w:val="22"/>
          <w:lang w:eastAsia="ar-SA"/>
        </w:rPr>
        <w:t>às entidades privadas de que tratam os arts. 2º da LAI e do Decreto Estadual nº 49.111/2012</w:t>
      </w:r>
      <w:r w:rsidR="007D407A" w:rsidRPr="00DC7BEB">
        <w:rPr>
          <w:rFonts w:ascii="Arial" w:hAnsi="Arial" w:cs="Arial"/>
          <w:sz w:val="22"/>
          <w:szCs w:val="22"/>
          <w:lang w:eastAsia="ar-SA"/>
        </w:rPr>
        <w:t>;</w:t>
      </w:r>
    </w:p>
    <w:p w:rsidR="00B82D8F" w:rsidRPr="00212D68" w:rsidRDefault="00B82D8F" w:rsidP="00700710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2D68">
        <w:rPr>
          <w:rFonts w:ascii="Arial" w:hAnsi="Arial" w:cs="Arial"/>
          <w:bCs/>
          <w:color w:val="000000" w:themeColor="text1"/>
          <w:sz w:val="22"/>
          <w:szCs w:val="22"/>
        </w:rPr>
        <w:t xml:space="preserve">b) </w:t>
      </w:r>
      <w:r w:rsidR="002D311E" w:rsidRPr="00212D68">
        <w:rPr>
          <w:rFonts w:ascii="Arial" w:hAnsi="Arial" w:cs="Arial"/>
          <w:bCs/>
          <w:color w:val="000000" w:themeColor="text1"/>
          <w:sz w:val="22"/>
          <w:szCs w:val="22"/>
        </w:rPr>
        <w:t xml:space="preserve">ressalva-se, porém, </w:t>
      </w:r>
      <w:r w:rsidR="0078273F" w:rsidRPr="00212D68">
        <w:rPr>
          <w:rFonts w:ascii="Arial" w:hAnsi="Arial" w:cs="Arial"/>
          <w:bCs/>
          <w:color w:val="000000" w:themeColor="text1"/>
          <w:sz w:val="22"/>
          <w:szCs w:val="22"/>
        </w:rPr>
        <w:t>que tais entidades devem observar as regras de transparência e acesso a informações públicas (arts. 2º da LAI e do Decreto Estadual nº 49.11/2012), com</w:t>
      </w:r>
      <w:r w:rsidRPr="00212D68">
        <w:rPr>
          <w:rFonts w:ascii="Arial" w:hAnsi="Arial" w:cs="Arial"/>
          <w:bCs/>
          <w:color w:val="000000" w:themeColor="text1"/>
          <w:sz w:val="22"/>
          <w:szCs w:val="22"/>
        </w:rPr>
        <w:t xml:space="preserve"> a </w:t>
      </w:r>
      <w:r w:rsidR="007D407A" w:rsidRPr="00212D68">
        <w:rPr>
          <w:rFonts w:ascii="Arial" w:hAnsi="Arial" w:cs="Arial"/>
          <w:bCs/>
          <w:color w:val="000000" w:themeColor="text1"/>
          <w:sz w:val="22"/>
          <w:szCs w:val="22"/>
        </w:rPr>
        <w:t xml:space="preserve">publicação das </w:t>
      </w:r>
      <w:r w:rsidRPr="00212D68">
        <w:rPr>
          <w:rFonts w:ascii="Arial" w:hAnsi="Arial" w:cs="Arial"/>
          <w:bCs/>
          <w:color w:val="000000" w:themeColor="text1"/>
          <w:sz w:val="22"/>
          <w:szCs w:val="22"/>
        </w:rPr>
        <w:t>informações arroladas no</w:t>
      </w:r>
      <w:r w:rsidR="007D407A" w:rsidRPr="00212D68">
        <w:rPr>
          <w:rFonts w:ascii="Arial" w:hAnsi="Arial" w:cs="Arial"/>
          <w:bCs/>
          <w:color w:val="000000" w:themeColor="text1"/>
          <w:sz w:val="22"/>
          <w:szCs w:val="22"/>
        </w:rPr>
        <w:t xml:space="preserve"> a</w:t>
      </w:r>
      <w:r w:rsidRPr="00212D68">
        <w:rPr>
          <w:rFonts w:ascii="Arial" w:hAnsi="Arial" w:cs="Arial"/>
          <w:bCs/>
          <w:color w:val="000000" w:themeColor="text1"/>
          <w:sz w:val="22"/>
          <w:szCs w:val="22"/>
        </w:rPr>
        <w:t>rt. 63 d</w:t>
      </w:r>
      <w:r w:rsidR="007D407A" w:rsidRPr="00212D68">
        <w:rPr>
          <w:rFonts w:ascii="Arial" w:hAnsi="Arial" w:cs="Arial"/>
          <w:bCs/>
          <w:color w:val="000000" w:themeColor="text1"/>
          <w:sz w:val="22"/>
          <w:szCs w:val="22"/>
        </w:rPr>
        <w:t>o Decreto Federal</w:t>
      </w:r>
      <w:r w:rsidRPr="00212D68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 nº 7.724/2012</w:t>
      </w:r>
      <w:r w:rsidR="006A7281">
        <w:rPr>
          <w:rFonts w:ascii="Arial" w:hAnsi="Arial" w:cs="Arial"/>
          <w:color w:val="000000" w:themeColor="text1"/>
          <w:sz w:val="22"/>
          <w:szCs w:val="22"/>
        </w:rPr>
        <w:t>, nos termo do seu § 1º,</w:t>
      </w:r>
      <w:r w:rsidR="007D407A" w:rsidRPr="00212D68">
        <w:rPr>
          <w:rFonts w:ascii="Arial" w:hAnsi="Arial" w:cs="Arial"/>
          <w:color w:val="000000" w:themeColor="text1"/>
          <w:sz w:val="22"/>
          <w:szCs w:val="22"/>
        </w:rPr>
        <w:t xml:space="preserve"> no que pertinente à relação com </w:t>
      </w:r>
      <w:r w:rsidR="006A7281">
        <w:rPr>
          <w:rFonts w:ascii="Arial" w:hAnsi="Arial" w:cs="Arial"/>
          <w:color w:val="000000" w:themeColor="text1"/>
          <w:sz w:val="22"/>
          <w:szCs w:val="22"/>
        </w:rPr>
        <w:t>a</w:t>
      </w:r>
      <w:r w:rsidR="007D407A" w:rsidRPr="00212D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273F" w:rsidRPr="00212D68">
        <w:rPr>
          <w:rFonts w:ascii="Arial" w:hAnsi="Arial" w:cs="Arial"/>
          <w:color w:val="000000" w:themeColor="text1"/>
          <w:sz w:val="22"/>
          <w:szCs w:val="22"/>
        </w:rPr>
        <w:t>Administr</w:t>
      </w:r>
      <w:bookmarkStart w:id="0" w:name="_GoBack"/>
      <w:bookmarkEnd w:id="0"/>
      <w:r w:rsidR="0078273F" w:rsidRPr="00212D68">
        <w:rPr>
          <w:rFonts w:ascii="Arial" w:hAnsi="Arial" w:cs="Arial"/>
          <w:color w:val="000000" w:themeColor="text1"/>
          <w:sz w:val="22"/>
          <w:szCs w:val="22"/>
        </w:rPr>
        <w:t>ação Pública</w:t>
      </w:r>
      <w:r w:rsidR="007D407A" w:rsidRPr="00212D68">
        <w:rPr>
          <w:rFonts w:ascii="Arial" w:hAnsi="Arial" w:cs="Arial"/>
          <w:color w:val="000000" w:themeColor="text1"/>
          <w:sz w:val="22"/>
          <w:szCs w:val="22"/>
        </w:rPr>
        <w:t xml:space="preserve"> Estadual</w:t>
      </w:r>
      <w:r w:rsidR="0078273F" w:rsidRPr="00212D6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82D8F" w:rsidRPr="00DC7BEB" w:rsidRDefault="00B82D8F" w:rsidP="0070071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ar-SA"/>
        </w:rPr>
      </w:pPr>
    </w:p>
    <w:p w:rsidR="00404D66" w:rsidRPr="00DC7BEB" w:rsidRDefault="00526A94" w:rsidP="00700710">
      <w:pPr>
        <w:pStyle w:val="PargrafoNormal"/>
        <w:spacing w:after="0"/>
        <w:ind w:firstLine="1134"/>
        <w:rPr>
          <w:sz w:val="22"/>
          <w:szCs w:val="22"/>
        </w:rPr>
      </w:pPr>
      <w:r w:rsidRPr="00DC7BEB">
        <w:rPr>
          <w:sz w:val="22"/>
          <w:szCs w:val="22"/>
        </w:rPr>
        <w:t xml:space="preserve">Por fim, o registro de que esta </w:t>
      </w:r>
      <w:r w:rsidR="009E7B19" w:rsidRPr="00DC7BEB">
        <w:rPr>
          <w:sz w:val="22"/>
          <w:szCs w:val="22"/>
        </w:rPr>
        <w:t>Nota T</w:t>
      </w:r>
      <w:r w:rsidRPr="00DC7BEB">
        <w:rPr>
          <w:sz w:val="22"/>
          <w:szCs w:val="22"/>
        </w:rPr>
        <w:t xml:space="preserve">écnica coletiva foi relatada, discutida e </w:t>
      </w:r>
      <w:r w:rsidR="00404D66" w:rsidRPr="00DC7BEB">
        <w:rPr>
          <w:sz w:val="22"/>
          <w:szCs w:val="22"/>
        </w:rPr>
        <w:t>aprovada, por unanimidade, na 3ª R</w:t>
      </w:r>
      <w:r w:rsidRPr="00DC7BEB">
        <w:rPr>
          <w:sz w:val="22"/>
          <w:szCs w:val="22"/>
        </w:rPr>
        <w:t xml:space="preserve">eunião </w:t>
      </w:r>
      <w:r w:rsidR="00404D66" w:rsidRPr="00DC7BEB">
        <w:rPr>
          <w:sz w:val="22"/>
          <w:szCs w:val="22"/>
        </w:rPr>
        <w:t xml:space="preserve">Extraordinária desta </w:t>
      </w:r>
      <w:r w:rsidRPr="00DC7BEB">
        <w:rPr>
          <w:sz w:val="22"/>
          <w:szCs w:val="22"/>
        </w:rPr>
        <w:t xml:space="preserve">Comissão, presentes, além do signatário, </w:t>
      </w:r>
      <w:r w:rsidR="00404D66" w:rsidRPr="00DC7BEB">
        <w:rPr>
          <w:sz w:val="22"/>
          <w:szCs w:val="22"/>
        </w:rPr>
        <w:t>os representantes da Procuradoria-Geral do Estado, da Subchefia de Ética, Controle Público e Transparência da Secretaria da Casa Civil/RS, da Secretaria de Planejamento, Governança e Gestão, da Secretaria da Segurança Pública, da Secretaria da Fazenda/CAGE, da Secretaria de Desenvolvimento Social, Trabalho, Justiça e Direitos Humanos, da Secretaria da Educação e da Secretaria da Saúde.</w:t>
      </w:r>
    </w:p>
    <w:p w:rsidR="009E7B19" w:rsidRPr="00DC7BEB" w:rsidRDefault="009E7B19" w:rsidP="00404D66">
      <w:pPr>
        <w:pStyle w:val="Cabealho"/>
        <w:tabs>
          <w:tab w:val="center" w:pos="-1913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111EA" w:rsidRPr="00DC7BEB" w:rsidRDefault="002111EA" w:rsidP="00FE4D43">
      <w:pPr>
        <w:pStyle w:val="Cabealho"/>
        <w:tabs>
          <w:tab w:val="center" w:pos="-1913"/>
          <w:tab w:val="left" w:pos="2127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C7BEB">
        <w:rPr>
          <w:rFonts w:ascii="Arial" w:hAnsi="Arial" w:cs="Arial"/>
          <w:sz w:val="22"/>
          <w:szCs w:val="22"/>
        </w:rPr>
        <w:t xml:space="preserve">Porto Alegre, </w:t>
      </w:r>
      <w:r w:rsidR="00404D66" w:rsidRPr="00DC7BEB">
        <w:rPr>
          <w:rFonts w:ascii="Arial" w:hAnsi="Arial" w:cs="Arial"/>
          <w:sz w:val="22"/>
          <w:szCs w:val="22"/>
        </w:rPr>
        <w:t>06 de setembro de 2018</w:t>
      </w:r>
      <w:r w:rsidRPr="00DC7BEB">
        <w:rPr>
          <w:rFonts w:ascii="Arial" w:hAnsi="Arial" w:cs="Arial"/>
          <w:sz w:val="22"/>
          <w:szCs w:val="22"/>
        </w:rPr>
        <w:t>.</w:t>
      </w:r>
    </w:p>
    <w:p w:rsidR="00A11789" w:rsidRPr="00DC7BEB" w:rsidRDefault="00A11789" w:rsidP="00FE4D43">
      <w:pPr>
        <w:pStyle w:val="Cabealho"/>
        <w:tabs>
          <w:tab w:val="center" w:pos="-1913"/>
          <w:tab w:val="left" w:pos="2127"/>
        </w:tabs>
        <w:spacing w:line="360" w:lineRule="auto"/>
        <w:ind w:firstLine="1134"/>
        <w:jc w:val="center"/>
        <w:rPr>
          <w:rFonts w:ascii="Arial" w:hAnsi="Arial" w:cs="Arial"/>
          <w:sz w:val="22"/>
          <w:szCs w:val="22"/>
        </w:rPr>
      </w:pPr>
    </w:p>
    <w:p w:rsidR="00F52E8F" w:rsidRPr="00DC7BEB" w:rsidRDefault="00F52E8F" w:rsidP="00FE4D43">
      <w:pPr>
        <w:pStyle w:val="Cabealho"/>
        <w:tabs>
          <w:tab w:val="center" w:pos="-1913"/>
          <w:tab w:val="left" w:pos="2127"/>
        </w:tabs>
        <w:spacing w:line="360" w:lineRule="auto"/>
        <w:ind w:firstLine="1134"/>
        <w:jc w:val="center"/>
        <w:rPr>
          <w:rFonts w:ascii="Arial" w:hAnsi="Arial" w:cs="Arial"/>
          <w:sz w:val="22"/>
          <w:szCs w:val="22"/>
        </w:rPr>
      </w:pPr>
    </w:p>
    <w:p w:rsidR="00404D66" w:rsidRPr="00DC7BEB" w:rsidRDefault="00404D66" w:rsidP="00FE4D43">
      <w:pPr>
        <w:pStyle w:val="Cabealho"/>
        <w:tabs>
          <w:tab w:val="center" w:pos="-1913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r w:rsidRPr="00DC7BEB">
        <w:rPr>
          <w:rFonts w:ascii="Arial" w:hAnsi="Arial" w:cs="Arial"/>
          <w:b/>
          <w:sz w:val="22"/>
          <w:szCs w:val="22"/>
        </w:rPr>
        <w:t>Secretaria da Modernização Administrativa e dos Recursos Humanos/</w:t>
      </w:r>
    </w:p>
    <w:p w:rsidR="009E7B19" w:rsidRPr="00DC7BEB" w:rsidRDefault="00404D66" w:rsidP="00FE4D43">
      <w:pPr>
        <w:pStyle w:val="Cabealho"/>
        <w:tabs>
          <w:tab w:val="center" w:pos="-1913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r w:rsidRPr="00DC7BEB">
        <w:rPr>
          <w:rFonts w:ascii="Arial" w:hAnsi="Arial" w:cs="Arial"/>
          <w:b/>
          <w:sz w:val="22"/>
          <w:szCs w:val="22"/>
        </w:rPr>
        <w:t>Arquivo Público do Estado</w:t>
      </w:r>
    </w:p>
    <w:p w:rsidR="002111EA" w:rsidRPr="002111EA" w:rsidRDefault="001925FB" w:rsidP="00DC7BEB">
      <w:pPr>
        <w:pStyle w:val="Cabealho"/>
        <w:tabs>
          <w:tab w:val="center" w:pos="-1913"/>
          <w:tab w:val="left" w:pos="2127"/>
        </w:tabs>
        <w:jc w:val="center"/>
        <w:rPr>
          <w:rFonts w:ascii="Arial" w:hAnsi="Arial" w:cs="Arial"/>
        </w:rPr>
      </w:pPr>
      <w:r w:rsidRPr="00DC7BEB">
        <w:rPr>
          <w:rFonts w:ascii="Arial" w:hAnsi="Arial" w:cs="Arial"/>
          <w:b/>
          <w:sz w:val="22"/>
          <w:szCs w:val="22"/>
        </w:rPr>
        <w:t>Relator</w:t>
      </w:r>
    </w:p>
    <w:sectPr w:rsidR="002111EA" w:rsidRPr="002111EA" w:rsidSect="00EE470C">
      <w:headerReference w:type="default" r:id="rId8"/>
      <w:footerReference w:type="default" r:id="rId9"/>
      <w:pgSz w:w="11906" w:h="16838"/>
      <w:pgMar w:top="2552" w:right="1134" w:bottom="1701" w:left="2268" w:header="7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9A" w:rsidRDefault="0086729A">
      <w:r>
        <w:separator/>
      </w:r>
    </w:p>
  </w:endnote>
  <w:endnote w:type="continuationSeparator" w:id="1">
    <w:p w:rsidR="0086729A" w:rsidRDefault="00867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F8" w:rsidRDefault="00CC1A76">
    <w:pPr>
      <w:pStyle w:val="Rodap"/>
      <w:jc w:val="right"/>
    </w:pPr>
    <w:r>
      <w:rPr>
        <w:noProof/>
      </w:rPr>
      <w:fldChar w:fldCharType="begin"/>
    </w:r>
    <w:r w:rsidR="00413C4D">
      <w:rPr>
        <w:noProof/>
      </w:rPr>
      <w:instrText>PAGE   \* MERGEFORMAT</w:instrText>
    </w:r>
    <w:r>
      <w:rPr>
        <w:noProof/>
      </w:rPr>
      <w:fldChar w:fldCharType="separate"/>
    </w:r>
    <w:r w:rsidR="00CF13BC">
      <w:rPr>
        <w:noProof/>
      </w:rPr>
      <w:t>1</w:t>
    </w:r>
    <w:r>
      <w:rPr>
        <w:noProof/>
      </w:rPr>
      <w:fldChar w:fldCharType="end"/>
    </w:r>
  </w:p>
  <w:p w:rsidR="00DF5BF8" w:rsidRDefault="00DF5BF8" w:rsidP="00D03BE7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9A" w:rsidRDefault="0086729A">
      <w:r>
        <w:separator/>
      </w:r>
    </w:p>
  </w:footnote>
  <w:footnote w:type="continuationSeparator" w:id="1">
    <w:p w:rsidR="0086729A" w:rsidRDefault="0086729A">
      <w:r>
        <w:continuationSeparator/>
      </w:r>
    </w:p>
  </w:footnote>
  <w:footnote w:id="2">
    <w:p w:rsidR="00B82D8F" w:rsidRPr="00B82D8F" w:rsidRDefault="00B82D8F" w:rsidP="00B82D8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E, por conseguinte, do Decreto Estadual nº 49.111/2012, que regulamentou a Lei Federal nº 12.527/2011 no âmbito do Governo do Estado do Rio Grande do Sul.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F8" w:rsidRPr="00F52E8F" w:rsidRDefault="00CC1A76" w:rsidP="00F52E8F">
    <w:pPr>
      <w:pStyle w:val="Cabealho"/>
      <w:tabs>
        <w:tab w:val="clear" w:pos="8640"/>
        <w:tab w:val="right" w:pos="9214"/>
      </w:tabs>
    </w:pPr>
    <w:r>
      <w:rPr>
        <w:noProof/>
        <w:lang w:eastAsia="pt-BR"/>
      </w:rPr>
      <w:pict>
        <v:group id="Group 2" o:spid="_x0000_s4097" style="position:absolute;margin-left:163.3pt;margin-top:40.6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099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F52E8F" w:rsidRPr="00D64380" w:rsidRDefault="00F52E8F" w:rsidP="00F52E8F">
                  <w:pPr>
                    <w:pStyle w:val="Cabealho"/>
                    <w:spacing w:line="240" w:lineRule="exact"/>
                    <w:jc w:val="center"/>
                    <w:rPr>
                      <w:caps/>
                      <w:sz w:val="15"/>
                      <w:szCs w:val="15"/>
                    </w:rPr>
                  </w:pPr>
                  <w:r w:rsidRPr="00D64380">
                    <w:rPr>
                      <w:sz w:val="15"/>
                      <w:szCs w:val="15"/>
                    </w:rPr>
                    <w:t>ESTADO DO RIO GRANDE DO SUL</w:t>
                  </w:r>
                </w:p>
                <w:p w:rsidR="00F52E8F" w:rsidRPr="00D64380" w:rsidRDefault="00F52E8F" w:rsidP="00F52E8F">
                  <w:pPr>
                    <w:pStyle w:val="Cabealho"/>
                    <w:spacing w:line="240" w:lineRule="exact"/>
                    <w:jc w:val="center"/>
                    <w:rPr>
                      <w:cap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PODER EXECUTIVO</w:t>
                  </w:r>
                </w:p>
                <w:p w:rsidR="00F52E8F" w:rsidRPr="00D64380" w:rsidRDefault="00F52E8F" w:rsidP="00F52E8F">
                  <w:pPr>
                    <w:pStyle w:val="Cabealho"/>
                    <w:spacing w:line="240" w:lineRule="exact"/>
                    <w:jc w:val="center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8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ED05D1"/>
    <w:multiLevelType w:val="hybridMultilevel"/>
    <w:tmpl w:val="E9BED830"/>
    <w:lvl w:ilvl="0" w:tplc="D85A755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B294D22"/>
    <w:multiLevelType w:val="hybridMultilevel"/>
    <w:tmpl w:val="AE486C30"/>
    <w:lvl w:ilvl="0" w:tplc="D264D6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0401278"/>
    <w:multiLevelType w:val="hybridMultilevel"/>
    <w:tmpl w:val="DFAA030C"/>
    <w:lvl w:ilvl="0" w:tplc="97981A0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73DB8"/>
    <w:rsid w:val="00000ED8"/>
    <w:rsid w:val="00000FDF"/>
    <w:rsid w:val="00003415"/>
    <w:rsid w:val="00006536"/>
    <w:rsid w:val="00010415"/>
    <w:rsid w:val="00012358"/>
    <w:rsid w:val="00013C68"/>
    <w:rsid w:val="00021E42"/>
    <w:rsid w:val="0002451F"/>
    <w:rsid w:val="00024EB5"/>
    <w:rsid w:val="00026FCE"/>
    <w:rsid w:val="0003175F"/>
    <w:rsid w:val="00032B56"/>
    <w:rsid w:val="00033071"/>
    <w:rsid w:val="00035A15"/>
    <w:rsid w:val="00036CF0"/>
    <w:rsid w:val="0003736E"/>
    <w:rsid w:val="00040719"/>
    <w:rsid w:val="0004101C"/>
    <w:rsid w:val="0004133E"/>
    <w:rsid w:val="0004175C"/>
    <w:rsid w:val="00041BF5"/>
    <w:rsid w:val="00042349"/>
    <w:rsid w:val="00043296"/>
    <w:rsid w:val="00044F7D"/>
    <w:rsid w:val="000517E0"/>
    <w:rsid w:val="00054B6C"/>
    <w:rsid w:val="00054BE6"/>
    <w:rsid w:val="00054CF0"/>
    <w:rsid w:val="000602CB"/>
    <w:rsid w:val="0006112B"/>
    <w:rsid w:val="00061355"/>
    <w:rsid w:val="00063EC2"/>
    <w:rsid w:val="000736D3"/>
    <w:rsid w:val="00073BE2"/>
    <w:rsid w:val="00074BBE"/>
    <w:rsid w:val="00080410"/>
    <w:rsid w:val="00080A07"/>
    <w:rsid w:val="00080BF1"/>
    <w:rsid w:val="00083DB1"/>
    <w:rsid w:val="000840D0"/>
    <w:rsid w:val="00093CA7"/>
    <w:rsid w:val="00094C5C"/>
    <w:rsid w:val="0009694B"/>
    <w:rsid w:val="000A1190"/>
    <w:rsid w:val="000A19BE"/>
    <w:rsid w:val="000A1ACF"/>
    <w:rsid w:val="000A312B"/>
    <w:rsid w:val="000A3937"/>
    <w:rsid w:val="000A6B46"/>
    <w:rsid w:val="000B2790"/>
    <w:rsid w:val="000B4502"/>
    <w:rsid w:val="000C0A9C"/>
    <w:rsid w:val="000C3E26"/>
    <w:rsid w:val="000C4F18"/>
    <w:rsid w:val="000C7C87"/>
    <w:rsid w:val="000D50ED"/>
    <w:rsid w:val="000D6B7F"/>
    <w:rsid w:val="000E0CE9"/>
    <w:rsid w:val="000F5316"/>
    <w:rsid w:val="000F6ACC"/>
    <w:rsid w:val="00100752"/>
    <w:rsid w:val="001013D9"/>
    <w:rsid w:val="001013EE"/>
    <w:rsid w:val="00101B52"/>
    <w:rsid w:val="001033F4"/>
    <w:rsid w:val="00104AEC"/>
    <w:rsid w:val="00105B76"/>
    <w:rsid w:val="00106CCC"/>
    <w:rsid w:val="00113C62"/>
    <w:rsid w:val="00114D9B"/>
    <w:rsid w:val="001214F5"/>
    <w:rsid w:val="00121D3F"/>
    <w:rsid w:val="00121EE7"/>
    <w:rsid w:val="001256B0"/>
    <w:rsid w:val="001308D0"/>
    <w:rsid w:val="00132D57"/>
    <w:rsid w:val="001347E4"/>
    <w:rsid w:val="00135263"/>
    <w:rsid w:val="00135824"/>
    <w:rsid w:val="00135F53"/>
    <w:rsid w:val="00140BB1"/>
    <w:rsid w:val="0014443C"/>
    <w:rsid w:val="00145C07"/>
    <w:rsid w:val="00147E7F"/>
    <w:rsid w:val="001500C7"/>
    <w:rsid w:val="001562B4"/>
    <w:rsid w:val="0015751A"/>
    <w:rsid w:val="001612A6"/>
    <w:rsid w:val="00166603"/>
    <w:rsid w:val="00170B2A"/>
    <w:rsid w:val="001726CD"/>
    <w:rsid w:val="00174F3A"/>
    <w:rsid w:val="00180959"/>
    <w:rsid w:val="00183EF3"/>
    <w:rsid w:val="00184037"/>
    <w:rsid w:val="00191023"/>
    <w:rsid w:val="00191CBF"/>
    <w:rsid w:val="001925FB"/>
    <w:rsid w:val="00194733"/>
    <w:rsid w:val="001A07FE"/>
    <w:rsid w:val="001A1EBA"/>
    <w:rsid w:val="001A5C2C"/>
    <w:rsid w:val="001A638C"/>
    <w:rsid w:val="001B175D"/>
    <w:rsid w:val="001B1820"/>
    <w:rsid w:val="001B29A5"/>
    <w:rsid w:val="001B2EA2"/>
    <w:rsid w:val="001C0775"/>
    <w:rsid w:val="001C0BFB"/>
    <w:rsid w:val="001C12F8"/>
    <w:rsid w:val="001C26E9"/>
    <w:rsid w:val="001C5FC8"/>
    <w:rsid w:val="001D020A"/>
    <w:rsid w:val="001D0F4F"/>
    <w:rsid w:val="001D250E"/>
    <w:rsid w:val="001D2E58"/>
    <w:rsid w:val="001D53AE"/>
    <w:rsid w:val="001D7925"/>
    <w:rsid w:val="001E0CE0"/>
    <w:rsid w:val="001E29A7"/>
    <w:rsid w:val="001E4BA5"/>
    <w:rsid w:val="001F01AD"/>
    <w:rsid w:val="001F38A7"/>
    <w:rsid w:val="001F4F55"/>
    <w:rsid w:val="001F59CA"/>
    <w:rsid w:val="001F6EE3"/>
    <w:rsid w:val="001F7AB2"/>
    <w:rsid w:val="00203789"/>
    <w:rsid w:val="00203DA0"/>
    <w:rsid w:val="002055E2"/>
    <w:rsid w:val="00210B7F"/>
    <w:rsid w:val="002111EA"/>
    <w:rsid w:val="002114AA"/>
    <w:rsid w:val="0021190C"/>
    <w:rsid w:val="00211E06"/>
    <w:rsid w:val="00212D68"/>
    <w:rsid w:val="00215109"/>
    <w:rsid w:val="00215A57"/>
    <w:rsid w:val="002169CC"/>
    <w:rsid w:val="00217F30"/>
    <w:rsid w:val="00223A43"/>
    <w:rsid w:val="002245FC"/>
    <w:rsid w:val="00227230"/>
    <w:rsid w:val="00233761"/>
    <w:rsid w:val="0023665B"/>
    <w:rsid w:val="00240856"/>
    <w:rsid w:val="00241FB6"/>
    <w:rsid w:val="00243206"/>
    <w:rsid w:val="002437A0"/>
    <w:rsid w:val="00243A5B"/>
    <w:rsid w:val="0024634A"/>
    <w:rsid w:val="00254943"/>
    <w:rsid w:val="00254ADB"/>
    <w:rsid w:val="00256555"/>
    <w:rsid w:val="002570D3"/>
    <w:rsid w:val="002621E8"/>
    <w:rsid w:val="00263B00"/>
    <w:rsid w:val="0026581C"/>
    <w:rsid w:val="0026586A"/>
    <w:rsid w:val="00266C52"/>
    <w:rsid w:val="00271786"/>
    <w:rsid w:val="00271E93"/>
    <w:rsid w:val="00277AF1"/>
    <w:rsid w:val="00281800"/>
    <w:rsid w:val="002821F8"/>
    <w:rsid w:val="002838D6"/>
    <w:rsid w:val="002875EA"/>
    <w:rsid w:val="002A1D65"/>
    <w:rsid w:val="002B260E"/>
    <w:rsid w:val="002B2EC0"/>
    <w:rsid w:val="002B4AFD"/>
    <w:rsid w:val="002B631D"/>
    <w:rsid w:val="002B63C5"/>
    <w:rsid w:val="002B7998"/>
    <w:rsid w:val="002C11B5"/>
    <w:rsid w:val="002C11C1"/>
    <w:rsid w:val="002C3D2C"/>
    <w:rsid w:val="002C4506"/>
    <w:rsid w:val="002C4651"/>
    <w:rsid w:val="002C4AA1"/>
    <w:rsid w:val="002C5873"/>
    <w:rsid w:val="002C5C31"/>
    <w:rsid w:val="002C6F3C"/>
    <w:rsid w:val="002C6FF5"/>
    <w:rsid w:val="002D1511"/>
    <w:rsid w:val="002D311E"/>
    <w:rsid w:val="002D3B2F"/>
    <w:rsid w:val="002D5025"/>
    <w:rsid w:val="002D57B5"/>
    <w:rsid w:val="002D5E54"/>
    <w:rsid w:val="002D7D00"/>
    <w:rsid w:val="002E3E04"/>
    <w:rsid w:val="002E5F74"/>
    <w:rsid w:val="002E7862"/>
    <w:rsid w:val="002E7F45"/>
    <w:rsid w:val="002F2130"/>
    <w:rsid w:val="003026D4"/>
    <w:rsid w:val="00310D16"/>
    <w:rsid w:val="00315324"/>
    <w:rsid w:val="003200E4"/>
    <w:rsid w:val="00322F9E"/>
    <w:rsid w:val="003233DF"/>
    <w:rsid w:val="00325690"/>
    <w:rsid w:val="00342EB5"/>
    <w:rsid w:val="003442C4"/>
    <w:rsid w:val="00345020"/>
    <w:rsid w:val="00345683"/>
    <w:rsid w:val="00345F41"/>
    <w:rsid w:val="003503A0"/>
    <w:rsid w:val="00350E78"/>
    <w:rsid w:val="00354596"/>
    <w:rsid w:val="003573E6"/>
    <w:rsid w:val="00360FE6"/>
    <w:rsid w:val="00361331"/>
    <w:rsid w:val="0036368A"/>
    <w:rsid w:val="00363F3F"/>
    <w:rsid w:val="00366BB8"/>
    <w:rsid w:val="00370B25"/>
    <w:rsid w:val="00371ADF"/>
    <w:rsid w:val="00374ECA"/>
    <w:rsid w:val="00376DD6"/>
    <w:rsid w:val="003772C9"/>
    <w:rsid w:val="00383B0E"/>
    <w:rsid w:val="00384E1F"/>
    <w:rsid w:val="00387CB7"/>
    <w:rsid w:val="00390CB4"/>
    <w:rsid w:val="00395D78"/>
    <w:rsid w:val="003A1D25"/>
    <w:rsid w:val="003A2666"/>
    <w:rsid w:val="003A35CF"/>
    <w:rsid w:val="003A5B9E"/>
    <w:rsid w:val="003A698B"/>
    <w:rsid w:val="003B1EAF"/>
    <w:rsid w:val="003B206D"/>
    <w:rsid w:val="003B217F"/>
    <w:rsid w:val="003B263C"/>
    <w:rsid w:val="003B3CCC"/>
    <w:rsid w:val="003B429F"/>
    <w:rsid w:val="003C11A5"/>
    <w:rsid w:val="003C41D6"/>
    <w:rsid w:val="003C4C6E"/>
    <w:rsid w:val="003C7FCE"/>
    <w:rsid w:val="003D0145"/>
    <w:rsid w:val="003D37A2"/>
    <w:rsid w:val="003D76A2"/>
    <w:rsid w:val="003E04AB"/>
    <w:rsid w:val="003F0D1A"/>
    <w:rsid w:val="003F3146"/>
    <w:rsid w:val="003F352D"/>
    <w:rsid w:val="003F3A57"/>
    <w:rsid w:val="003F4CEC"/>
    <w:rsid w:val="003F6CAA"/>
    <w:rsid w:val="003F7446"/>
    <w:rsid w:val="003F76C0"/>
    <w:rsid w:val="004029F0"/>
    <w:rsid w:val="00402E46"/>
    <w:rsid w:val="00403DA2"/>
    <w:rsid w:val="00403F09"/>
    <w:rsid w:val="004042DC"/>
    <w:rsid w:val="00404D66"/>
    <w:rsid w:val="00404F9D"/>
    <w:rsid w:val="00406B27"/>
    <w:rsid w:val="00413C4D"/>
    <w:rsid w:val="00417E16"/>
    <w:rsid w:val="0042117E"/>
    <w:rsid w:val="004211E9"/>
    <w:rsid w:val="00421397"/>
    <w:rsid w:val="00423C71"/>
    <w:rsid w:val="004247C6"/>
    <w:rsid w:val="0042580D"/>
    <w:rsid w:val="00426B10"/>
    <w:rsid w:val="0043018A"/>
    <w:rsid w:val="00432502"/>
    <w:rsid w:val="00435C2D"/>
    <w:rsid w:val="00435CCB"/>
    <w:rsid w:val="00440D56"/>
    <w:rsid w:val="00442231"/>
    <w:rsid w:val="00443FFE"/>
    <w:rsid w:val="004449B6"/>
    <w:rsid w:val="00444CC6"/>
    <w:rsid w:val="00446CA7"/>
    <w:rsid w:val="00447505"/>
    <w:rsid w:val="00447D41"/>
    <w:rsid w:val="004507D6"/>
    <w:rsid w:val="00451492"/>
    <w:rsid w:val="004516B9"/>
    <w:rsid w:val="004527D1"/>
    <w:rsid w:val="00455FFA"/>
    <w:rsid w:val="00462882"/>
    <w:rsid w:val="00466610"/>
    <w:rsid w:val="004712F8"/>
    <w:rsid w:val="004714C8"/>
    <w:rsid w:val="0047196D"/>
    <w:rsid w:val="00471987"/>
    <w:rsid w:val="004767E8"/>
    <w:rsid w:val="00477326"/>
    <w:rsid w:val="004844C3"/>
    <w:rsid w:val="00485154"/>
    <w:rsid w:val="00485831"/>
    <w:rsid w:val="0048702C"/>
    <w:rsid w:val="00490011"/>
    <w:rsid w:val="00496C3F"/>
    <w:rsid w:val="004A0868"/>
    <w:rsid w:val="004A196F"/>
    <w:rsid w:val="004A2F41"/>
    <w:rsid w:val="004B0D7C"/>
    <w:rsid w:val="004B2FCF"/>
    <w:rsid w:val="004B43A9"/>
    <w:rsid w:val="004B574B"/>
    <w:rsid w:val="004B62FF"/>
    <w:rsid w:val="004B7914"/>
    <w:rsid w:val="004B7AE2"/>
    <w:rsid w:val="004C0B51"/>
    <w:rsid w:val="004D172C"/>
    <w:rsid w:val="004D279F"/>
    <w:rsid w:val="004D4D63"/>
    <w:rsid w:val="004D5533"/>
    <w:rsid w:val="004D5ABB"/>
    <w:rsid w:val="004D5F58"/>
    <w:rsid w:val="004D7884"/>
    <w:rsid w:val="004D7F63"/>
    <w:rsid w:val="004E0802"/>
    <w:rsid w:val="004E29EB"/>
    <w:rsid w:val="004E5A8F"/>
    <w:rsid w:val="004F239C"/>
    <w:rsid w:val="004F7BF9"/>
    <w:rsid w:val="004F7FC6"/>
    <w:rsid w:val="00500741"/>
    <w:rsid w:val="00502D45"/>
    <w:rsid w:val="00502D90"/>
    <w:rsid w:val="005146B8"/>
    <w:rsid w:val="00521DC0"/>
    <w:rsid w:val="005222C7"/>
    <w:rsid w:val="00526015"/>
    <w:rsid w:val="00526A94"/>
    <w:rsid w:val="0053144B"/>
    <w:rsid w:val="0053778D"/>
    <w:rsid w:val="00547951"/>
    <w:rsid w:val="00563ACE"/>
    <w:rsid w:val="00564753"/>
    <w:rsid w:val="0056513F"/>
    <w:rsid w:val="0056564B"/>
    <w:rsid w:val="00566368"/>
    <w:rsid w:val="00566FB5"/>
    <w:rsid w:val="00570050"/>
    <w:rsid w:val="00571F4E"/>
    <w:rsid w:val="005763B9"/>
    <w:rsid w:val="00577484"/>
    <w:rsid w:val="00580550"/>
    <w:rsid w:val="00580828"/>
    <w:rsid w:val="00581681"/>
    <w:rsid w:val="0058486B"/>
    <w:rsid w:val="00586C31"/>
    <w:rsid w:val="005936CA"/>
    <w:rsid w:val="0059492F"/>
    <w:rsid w:val="005A0622"/>
    <w:rsid w:val="005A0819"/>
    <w:rsid w:val="005A32BC"/>
    <w:rsid w:val="005A34A6"/>
    <w:rsid w:val="005A7A09"/>
    <w:rsid w:val="005B020B"/>
    <w:rsid w:val="005B3128"/>
    <w:rsid w:val="005B38B9"/>
    <w:rsid w:val="005B3DFA"/>
    <w:rsid w:val="005B45D9"/>
    <w:rsid w:val="005B5934"/>
    <w:rsid w:val="005B74C4"/>
    <w:rsid w:val="005C24FE"/>
    <w:rsid w:val="005C7848"/>
    <w:rsid w:val="005D6DA1"/>
    <w:rsid w:val="005E0F2E"/>
    <w:rsid w:val="005E2F0E"/>
    <w:rsid w:val="005E3914"/>
    <w:rsid w:val="005E7829"/>
    <w:rsid w:val="005F328E"/>
    <w:rsid w:val="005F643F"/>
    <w:rsid w:val="00604811"/>
    <w:rsid w:val="00611EF6"/>
    <w:rsid w:val="00612413"/>
    <w:rsid w:val="006133D9"/>
    <w:rsid w:val="0061661E"/>
    <w:rsid w:val="0061723D"/>
    <w:rsid w:val="00617EFA"/>
    <w:rsid w:val="006259B7"/>
    <w:rsid w:val="0063393E"/>
    <w:rsid w:val="00634B7B"/>
    <w:rsid w:val="00650549"/>
    <w:rsid w:val="00651DBF"/>
    <w:rsid w:val="00652155"/>
    <w:rsid w:val="00656A22"/>
    <w:rsid w:val="0066014E"/>
    <w:rsid w:val="006623C9"/>
    <w:rsid w:val="0066247C"/>
    <w:rsid w:val="00667461"/>
    <w:rsid w:val="0067008A"/>
    <w:rsid w:val="00675703"/>
    <w:rsid w:val="006771D9"/>
    <w:rsid w:val="0068043F"/>
    <w:rsid w:val="00682FA4"/>
    <w:rsid w:val="00683591"/>
    <w:rsid w:val="00685486"/>
    <w:rsid w:val="00687F2B"/>
    <w:rsid w:val="006901BF"/>
    <w:rsid w:val="00690A72"/>
    <w:rsid w:val="00692CF2"/>
    <w:rsid w:val="006936A7"/>
    <w:rsid w:val="006969B5"/>
    <w:rsid w:val="006A4CDF"/>
    <w:rsid w:val="006A6C32"/>
    <w:rsid w:val="006A7281"/>
    <w:rsid w:val="006A7CFE"/>
    <w:rsid w:val="006B11A8"/>
    <w:rsid w:val="006B18E1"/>
    <w:rsid w:val="006B2337"/>
    <w:rsid w:val="006B25C9"/>
    <w:rsid w:val="006B2C04"/>
    <w:rsid w:val="006B44E6"/>
    <w:rsid w:val="006B66E5"/>
    <w:rsid w:val="006B7BFD"/>
    <w:rsid w:val="006C1D1D"/>
    <w:rsid w:val="006C37F6"/>
    <w:rsid w:val="006C5B89"/>
    <w:rsid w:val="006C7297"/>
    <w:rsid w:val="006D052F"/>
    <w:rsid w:val="006D2055"/>
    <w:rsid w:val="006D5D22"/>
    <w:rsid w:val="006E116F"/>
    <w:rsid w:val="006E1A2D"/>
    <w:rsid w:val="006E20EA"/>
    <w:rsid w:val="006E3EC4"/>
    <w:rsid w:val="006E59FF"/>
    <w:rsid w:val="006E5F7F"/>
    <w:rsid w:val="006F01C3"/>
    <w:rsid w:val="006F2618"/>
    <w:rsid w:val="006F4438"/>
    <w:rsid w:val="00700710"/>
    <w:rsid w:val="00701272"/>
    <w:rsid w:val="007032CB"/>
    <w:rsid w:val="0071019F"/>
    <w:rsid w:val="0071072A"/>
    <w:rsid w:val="00711A9E"/>
    <w:rsid w:val="00712901"/>
    <w:rsid w:val="00714D12"/>
    <w:rsid w:val="00720042"/>
    <w:rsid w:val="00720C24"/>
    <w:rsid w:val="00720F80"/>
    <w:rsid w:val="007221E2"/>
    <w:rsid w:val="00725E36"/>
    <w:rsid w:val="007269C7"/>
    <w:rsid w:val="007315F9"/>
    <w:rsid w:val="007319EC"/>
    <w:rsid w:val="00732C88"/>
    <w:rsid w:val="007354AC"/>
    <w:rsid w:val="00737B89"/>
    <w:rsid w:val="007402EA"/>
    <w:rsid w:val="00742B83"/>
    <w:rsid w:val="00743ECD"/>
    <w:rsid w:val="0074502E"/>
    <w:rsid w:val="007476B4"/>
    <w:rsid w:val="00750BBC"/>
    <w:rsid w:val="007528B8"/>
    <w:rsid w:val="00754360"/>
    <w:rsid w:val="007554DE"/>
    <w:rsid w:val="0075723A"/>
    <w:rsid w:val="0076106B"/>
    <w:rsid w:val="00761FE9"/>
    <w:rsid w:val="0077344E"/>
    <w:rsid w:val="00776225"/>
    <w:rsid w:val="0078031B"/>
    <w:rsid w:val="00780C73"/>
    <w:rsid w:val="00782300"/>
    <w:rsid w:val="0078273F"/>
    <w:rsid w:val="00783D60"/>
    <w:rsid w:val="0078500C"/>
    <w:rsid w:val="007900BA"/>
    <w:rsid w:val="00794897"/>
    <w:rsid w:val="007A0EE3"/>
    <w:rsid w:val="007A3A00"/>
    <w:rsid w:val="007A492A"/>
    <w:rsid w:val="007B4B02"/>
    <w:rsid w:val="007B58E6"/>
    <w:rsid w:val="007B5DE1"/>
    <w:rsid w:val="007B6E1A"/>
    <w:rsid w:val="007B7B5F"/>
    <w:rsid w:val="007C1371"/>
    <w:rsid w:val="007C6D03"/>
    <w:rsid w:val="007C7BC1"/>
    <w:rsid w:val="007D1A6A"/>
    <w:rsid w:val="007D407A"/>
    <w:rsid w:val="007D7FAF"/>
    <w:rsid w:val="007E5E3A"/>
    <w:rsid w:val="007F60F4"/>
    <w:rsid w:val="00800E62"/>
    <w:rsid w:val="0080632B"/>
    <w:rsid w:val="00806AC0"/>
    <w:rsid w:val="00806E21"/>
    <w:rsid w:val="00811C74"/>
    <w:rsid w:val="008220EC"/>
    <w:rsid w:val="00822231"/>
    <w:rsid w:val="0082338F"/>
    <w:rsid w:val="008242FE"/>
    <w:rsid w:val="0082508F"/>
    <w:rsid w:val="0083211D"/>
    <w:rsid w:val="00836186"/>
    <w:rsid w:val="00846067"/>
    <w:rsid w:val="008559B6"/>
    <w:rsid w:val="00855CFD"/>
    <w:rsid w:val="0085661D"/>
    <w:rsid w:val="008608D0"/>
    <w:rsid w:val="00860DB5"/>
    <w:rsid w:val="008631F1"/>
    <w:rsid w:val="00864A5F"/>
    <w:rsid w:val="0086729A"/>
    <w:rsid w:val="00867466"/>
    <w:rsid w:val="00870C29"/>
    <w:rsid w:val="00874C43"/>
    <w:rsid w:val="008801AA"/>
    <w:rsid w:val="008817A7"/>
    <w:rsid w:val="00883A8C"/>
    <w:rsid w:val="00884677"/>
    <w:rsid w:val="0088509D"/>
    <w:rsid w:val="00895A3C"/>
    <w:rsid w:val="008B0D45"/>
    <w:rsid w:val="008B12AD"/>
    <w:rsid w:val="008B5289"/>
    <w:rsid w:val="008B7F14"/>
    <w:rsid w:val="008C01C0"/>
    <w:rsid w:val="008C24FA"/>
    <w:rsid w:val="008C53F6"/>
    <w:rsid w:val="008C5E43"/>
    <w:rsid w:val="008C6D58"/>
    <w:rsid w:val="008C79A4"/>
    <w:rsid w:val="008D13A4"/>
    <w:rsid w:val="008D27A1"/>
    <w:rsid w:val="008D3519"/>
    <w:rsid w:val="008D4123"/>
    <w:rsid w:val="008D42E1"/>
    <w:rsid w:val="008D52A1"/>
    <w:rsid w:val="008D603F"/>
    <w:rsid w:val="008D7D06"/>
    <w:rsid w:val="008E06C1"/>
    <w:rsid w:val="008E24D6"/>
    <w:rsid w:val="008F13C4"/>
    <w:rsid w:val="008F43E4"/>
    <w:rsid w:val="008F61FF"/>
    <w:rsid w:val="008F6EAA"/>
    <w:rsid w:val="008F7F02"/>
    <w:rsid w:val="0090130B"/>
    <w:rsid w:val="00902A4F"/>
    <w:rsid w:val="00905EFF"/>
    <w:rsid w:val="009069F7"/>
    <w:rsid w:val="00911E34"/>
    <w:rsid w:val="00912FAD"/>
    <w:rsid w:val="009135B0"/>
    <w:rsid w:val="00916AB6"/>
    <w:rsid w:val="00917B6F"/>
    <w:rsid w:val="00917F3F"/>
    <w:rsid w:val="00920B7A"/>
    <w:rsid w:val="009210CC"/>
    <w:rsid w:val="00921BAA"/>
    <w:rsid w:val="00933464"/>
    <w:rsid w:val="00933C38"/>
    <w:rsid w:val="00941AD0"/>
    <w:rsid w:val="00942591"/>
    <w:rsid w:val="00944724"/>
    <w:rsid w:val="0094554A"/>
    <w:rsid w:val="0095328B"/>
    <w:rsid w:val="00962185"/>
    <w:rsid w:val="00964A88"/>
    <w:rsid w:val="00965311"/>
    <w:rsid w:val="009705AD"/>
    <w:rsid w:val="00970FEE"/>
    <w:rsid w:val="0097114D"/>
    <w:rsid w:val="00975A2B"/>
    <w:rsid w:val="00977A1F"/>
    <w:rsid w:val="0098233B"/>
    <w:rsid w:val="00982DE4"/>
    <w:rsid w:val="0098377C"/>
    <w:rsid w:val="00985D06"/>
    <w:rsid w:val="009917C7"/>
    <w:rsid w:val="00991EB2"/>
    <w:rsid w:val="00994821"/>
    <w:rsid w:val="0099482E"/>
    <w:rsid w:val="00996A84"/>
    <w:rsid w:val="009A4CF4"/>
    <w:rsid w:val="009A5403"/>
    <w:rsid w:val="009B1CC6"/>
    <w:rsid w:val="009B3E19"/>
    <w:rsid w:val="009B512B"/>
    <w:rsid w:val="009C1FB2"/>
    <w:rsid w:val="009C34BE"/>
    <w:rsid w:val="009C76C6"/>
    <w:rsid w:val="009C78C9"/>
    <w:rsid w:val="009D0875"/>
    <w:rsid w:val="009D279C"/>
    <w:rsid w:val="009D3116"/>
    <w:rsid w:val="009D5AD2"/>
    <w:rsid w:val="009D5E41"/>
    <w:rsid w:val="009E03F9"/>
    <w:rsid w:val="009E261B"/>
    <w:rsid w:val="009E29CA"/>
    <w:rsid w:val="009E4E51"/>
    <w:rsid w:val="009E65D9"/>
    <w:rsid w:val="009E7B19"/>
    <w:rsid w:val="009F2993"/>
    <w:rsid w:val="009F47A0"/>
    <w:rsid w:val="009F5395"/>
    <w:rsid w:val="009F7DB1"/>
    <w:rsid w:val="00A03060"/>
    <w:rsid w:val="00A05E09"/>
    <w:rsid w:val="00A07452"/>
    <w:rsid w:val="00A11789"/>
    <w:rsid w:val="00A13153"/>
    <w:rsid w:val="00A14383"/>
    <w:rsid w:val="00A15D33"/>
    <w:rsid w:val="00A27528"/>
    <w:rsid w:val="00A279F9"/>
    <w:rsid w:val="00A27C1F"/>
    <w:rsid w:val="00A31FDE"/>
    <w:rsid w:val="00A327A7"/>
    <w:rsid w:val="00A36439"/>
    <w:rsid w:val="00A378D1"/>
    <w:rsid w:val="00A40B35"/>
    <w:rsid w:val="00A43FBE"/>
    <w:rsid w:val="00A474C2"/>
    <w:rsid w:val="00A50C48"/>
    <w:rsid w:val="00A53D91"/>
    <w:rsid w:val="00A53E0C"/>
    <w:rsid w:val="00A57E06"/>
    <w:rsid w:val="00A60B9F"/>
    <w:rsid w:val="00A64147"/>
    <w:rsid w:val="00A73FCB"/>
    <w:rsid w:val="00A74072"/>
    <w:rsid w:val="00A80B58"/>
    <w:rsid w:val="00A83497"/>
    <w:rsid w:val="00A869F0"/>
    <w:rsid w:val="00A9162B"/>
    <w:rsid w:val="00A92B48"/>
    <w:rsid w:val="00A9341E"/>
    <w:rsid w:val="00A96998"/>
    <w:rsid w:val="00AA2F4C"/>
    <w:rsid w:val="00AA3D70"/>
    <w:rsid w:val="00AA5599"/>
    <w:rsid w:val="00AB1479"/>
    <w:rsid w:val="00AB44F5"/>
    <w:rsid w:val="00AB78EF"/>
    <w:rsid w:val="00AC29C0"/>
    <w:rsid w:val="00AC3789"/>
    <w:rsid w:val="00AC5BAF"/>
    <w:rsid w:val="00AC6454"/>
    <w:rsid w:val="00AD41BB"/>
    <w:rsid w:val="00AD4A3E"/>
    <w:rsid w:val="00AD4B7D"/>
    <w:rsid w:val="00AD7032"/>
    <w:rsid w:val="00AE20EB"/>
    <w:rsid w:val="00AE34B4"/>
    <w:rsid w:val="00AE4698"/>
    <w:rsid w:val="00AE4718"/>
    <w:rsid w:val="00AE5298"/>
    <w:rsid w:val="00AE7771"/>
    <w:rsid w:val="00AF25B4"/>
    <w:rsid w:val="00AF43C5"/>
    <w:rsid w:val="00B007D8"/>
    <w:rsid w:val="00B0527E"/>
    <w:rsid w:val="00B05496"/>
    <w:rsid w:val="00B0587F"/>
    <w:rsid w:val="00B10A7E"/>
    <w:rsid w:val="00B161C5"/>
    <w:rsid w:val="00B16DD8"/>
    <w:rsid w:val="00B2701F"/>
    <w:rsid w:val="00B31E64"/>
    <w:rsid w:val="00B325C0"/>
    <w:rsid w:val="00B3689E"/>
    <w:rsid w:val="00B42900"/>
    <w:rsid w:val="00B56625"/>
    <w:rsid w:val="00B57E18"/>
    <w:rsid w:val="00B61E1F"/>
    <w:rsid w:val="00B6244B"/>
    <w:rsid w:val="00B6412C"/>
    <w:rsid w:val="00B7116A"/>
    <w:rsid w:val="00B72319"/>
    <w:rsid w:val="00B7302E"/>
    <w:rsid w:val="00B7421A"/>
    <w:rsid w:val="00B75F4A"/>
    <w:rsid w:val="00B8052B"/>
    <w:rsid w:val="00B82706"/>
    <w:rsid w:val="00B827F6"/>
    <w:rsid w:val="00B82D8F"/>
    <w:rsid w:val="00B85A02"/>
    <w:rsid w:val="00B92C55"/>
    <w:rsid w:val="00B9374D"/>
    <w:rsid w:val="00B9386A"/>
    <w:rsid w:val="00B96BB7"/>
    <w:rsid w:val="00BA053E"/>
    <w:rsid w:val="00BA26A8"/>
    <w:rsid w:val="00BA69B0"/>
    <w:rsid w:val="00BB4ADD"/>
    <w:rsid w:val="00BB645A"/>
    <w:rsid w:val="00BC4F21"/>
    <w:rsid w:val="00BC6D9E"/>
    <w:rsid w:val="00BD4E69"/>
    <w:rsid w:val="00BD666D"/>
    <w:rsid w:val="00BE1817"/>
    <w:rsid w:val="00BE3B83"/>
    <w:rsid w:val="00BE6CC6"/>
    <w:rsid w:val="00BE7A0D"/>
    <w:rsid w:val="00BF0D34"/>
    <w:rsid w:val="00BF5053"/>
    <w:rsid w:val="00BF5ECC"/>
    <w:rsid w:val="00BF7744"/>
    <w:rsid w:val="00C007A2"/>
    <w:rsid w:val="00C067FB"/>
    <w:rsid w:val="00C06F46"/>
    <w:rsid w:val="00C109C5"/>
    <w:rsid w:val="00C12B3D"/>
    <w:rsid w:val="00C131F6"/>
    <w:rsid w:val="00C152AF"/>
    <w:rsid w:val="00C1599D"/>
    <w:rsid w:val="00C20C4D"/>
    <w:rsid w:val="00C23823"/>
    <w:rsid w:val="00C2692C"/>
    <w:rsid w:val="00C309B3"/>
    <w:rsid w:val="00C3190F"/>
    <w:rsid w:val="00C32A22"/>
    <w:rsid w:val="00C33D6C"/>
    <w:rsid w:val="00C351B3"/>
    <w:rsid w:val="00C41340"/>
    <w:rsid w:val="00C42267"/>
    <w:rsid w:val="00C44994"/>
    <w:rsid w:val="00C44B25"/>
    <w:rsid w:val="00C47549"/>
    <w:rsid w:val="00C47D79"/>
    <w:rsid w:val="00C527D6"/>
    <w:rsid w:val="00C53496"/>
    <w:rsid w:val="00C55D2E"/>
    <w:rsid w:val="00C617A0"/>
    <w:rsid w:val="00C62F89"/>
    <w:rsid w:val="00C644A4"/>
    <w:rsid w:val="00C70AF6"/>
    <w:rsid w:val="00C75309"/>
    <w:rsid w:val="00C8545D"/>
    <w:rsid w:val="00C85950"/>
    <w:rsid w:val="00C868B6"/>
    <w:rsid w:val="00C92C89"/>
    <w:rsid w:val="00C95B0B"/>
    <w:rsid w:val="00C97994"/>
    <w:rsid w:val="00CA07C4"/>
    <w:rsid w:val="00CA6FB4"/>
    <w:rsid w:val="00CA7937"/>
    <w:rsid w:val="00CB1121"/>
    <w:rsid w:val="00CB32AE"/>
    <w:rsid w:val="00CB4D55"/>
    <w:rsid w:val="00CB5528"/>
    <w:rsid w:val="00CC0D25"/>
    <w:rsid w:val="00CC1A76"/>
    <w:rsid w:val="00CC2558"/>
    <w:rsid w:val="00CC6E49"/>
    <w:rsid w:val="00CC7474"/>
    <w:rsid w:val="00CC7A47"/>
    <w:rsid w:val="00CD10CD"/>
    <w:rsid w:val="00CD26BF"/>
    <w:rsid w:val="00CD2C39"/>
    <w:rsid w:val="00CE14CB"/>
    <w:rsid w:val="00CE1CFB"/>
    <w:rsid w:val="00CE34EC"/>
    <w:rsid w:val="00CE7211"/>
    <w:rsid w:val="00CF1170"/>
    <w:rsid w:val="00CF13BC"/>
    <w:rsid w:val="00CF197F"/>
    <w:rsid w:val="00CF24DE"/>
    <w:rsid w:val="00CF388C"/>
    <w:rsid w:val="00CF4A1A"/>
    <w:rsid w:val="00CF5213"/>
    <w:rsid w:val="00CF6FF5"/>
    <w:rsid w:val="00CF733E"/>
    <w:rsid w:val="00D0070F"/>
    <w:rsid w:val="00D02831"/>
    <w:rsid w:val="00D03BE7"/>
    <w:rsid w:val="00D14004"/>
    <w:rsid w:val="00D20A85"/>
    <w:rsid w:val="00D213E1"/>
    <w:rsid w:val="00D21754"/>
    <w:rsid w:val="00D25E6E"/>
    <w:rsid w:val="00D26388"/>
    <w:rsid w:val="00D27528"/>
    <w:rsid w:val="00D307BD"/>
    <w:rsid w:val="00D33C44"/>
    <w:rsid w:val="00D406A1"/>
    <w:rsid w:val="00D4081F"/>
    <w:rsid w:val="00D415C9"/>
    <w:rsid w:val="00D43247"/>
    <w:rsid w:val="00D43DCE"/>
    <w:rsid w:val="00D46370"/>
    <w:rsid w:val="00D4711B"/>
    <w:rsid w:val="00D50435"/>
    <w:rsid w:val="00D532F5"/>
    <w:rsid w:val="00D5366A"/>
    <w:rsid w:val="00D55252"/>
    <w:rsid w:val="00D57BAA"/>
    <w:rsid w:val="00D61DAB"/>
    <w:rsid w:val="00D6292D"/>
    <w:rsid w:val="00D71FA3"/>
    <w:rsid w:val="00D84DEE"/>
    <w:rsid w:val="00D86043"/>
    <w:rsid w:val="00D916D5"/>
    <w:rsid w:val="00D91A3F"/>
    <w:rsid w:val="00D924B7"/>
    <w:rsid w:val="00D92798"/>
    <w:rsid w:val="00D92E8D"/>
    <w:rsid w:val="00D96176"/>
    <w:rsid w:val="00D9660D"/>
    <w:rsid w:val="00D967DB"/>
    <w:rsid w:val="00DA1F5F"/>
    <w:rsid w:val="00DA2B01"/>
    <w:rsid w:val="00DB1127"/>
    <w:rsid w:val="00DB12C4"/>
    <w:rsid w:val="00DB2C0D"/>
    <w:rsid w:val="00DB35B4"/>
    <w:rsid w:val="00DB42F4"/>
    <w:rsid w:val="00DC278E"/>
    <w:rsid w:val="00DC5392"/>
    <w:rsid w:val="00DC7BEB"/>
    <w:rsid w:val="00DD0B20"/>
    <w:rsid w:val="00DD0C5F"/>
    <w:rsid w:val="00DD6060"/>
    <w:rsid w:val="00DD650A"/>
    <w:rsid w:val="00DD7985"/>
    <w:rsid w:val="00DE43F8"/>
    <w:rsid w:val="00DE5AA1"/>
    <w:rsid w:val="00DF0C70"/>
    <w:rsid w:val="00DF3F53"/>
    <w:rsid w:val="00DF4920"/>
    <w:rsid w:val="00DF55A6"/>
    <w:rsid w:val="00DF5B63"/>
    <w:rsid w:val="00DF5BF8"/>
    <w:rsid w:val="00DF69A3"/>
    <w:rsid w:val="00DF724B"/>
    <w:rsid w:val="00DF7589"/>
    <w:rsid w:val="00E00C86"/>
    <w:rsid w:val="00E0118A"/>
    <w:rsid w:val="00E056EC"/>
    <w:rsid w:val="00E06A96"/>
    <w:rsid w:val="00E07D49"/>
    <w:rsid w:val="00E108DC"/>
    <w:rsid w:val="00E13DE9"/>
    <w:rsid w:val="00E164F4"/>
    <w:rsid w:val="00E16B49"/>
    <w:rsid w:val="00E20266"/>
    <w:rsid w:val="00E22397"/>
    <w:rsid w:val="00E25104"/>
    <w:rsid w:val="00E32C24"/>
    <w:rsid w:val="00E34A58"/>
    <w:rsid w:val="00E34D16"/>
    <w:rsid w:val="00E375BF"/>
    <w:rsid w:val="00E41968"/>
    <w:rsid w:val="00E45A2E"/>
    <w:rsid w:val="00E47C33"/>
    <w:rsid w:val="00E50AC1"/>
    <w:rsid w:val="00E52E24"/>
    <w:rsid w:val="00E530E6"/>
    <w:rsid w:val="00E535E9"/>
    <w:rsid w:val="00E639E4"/>
    <w:rsid w:val="00E63BEC"/>
    <w:rsid w:val="00E64199"/>
    <w:rsid w:val="00E73DB8"/>
    <w:rsid w:val="00E80579"/>
    <w:rsid w:val="00E805E7"/>
    <w:rsid w:val="00E82973"/>
    <w:rsid w:val="00E835BE"/>
    <w:rsid w:val="00E851B8"/>
    <w:rsid w:val="00E8710E"/>
    <w:rsid w:val="00E87A29"/>
    <w:rsid w:val="00E93EFC"/>
    <w:rsid w:val="00E97111"/>
    <w:rsid w:val="00EA1E67"/>
    <w:rsid w:val="00EA31EB"/>
    <w:rsid w:val="00EA46F3"/>
    <w:rsid w:val="00EA47AE"/>
    <w:rsid w:val="00EA647B"/>
    <w:rsid w:val="00EA6B15"/>
    <w:rsid w:val="00EA75A8"/>
    <w:rsid w:val="00EB363C"/>
    <w:rsid w:val="00EB5ABF"/>
    <w:rsid w:val="00EB7702"/>
    <w:rsid w:val="00EC16C4"/>
    <w:rsid w:val="00EC179A"/>
    <w:rsid w:val="00EC1B9E"/>
    <w:rsid w:val="00EC42EA"/>
    <w:rsid w:val="00EC4464"/>
    <w:rsid w:val="00EC6140"/>
    <w:rsid w:val="00ED1D29"/>
    <w:rsid w:val="00ED30ED"/>
    <w:rsid w:val="00ED44CE"/>
    <w:rsid w:val="00ED4904"/>
    <w:rsid w:val="00ED7CDC"/>
    <w:rsid w:val="00EE00E1"/>
    <w:rsid w:val="00EE03EC"/>
    <w:rsid w:val="00EE1746"/>
    <w:rsid w:val="00EE28D1"/>
    <w:rsid w:val="00EE4575"/>
    <w:rsid w:val="00EE45DA"/>
    <w:rsid w:val="00EE470C"/>
    <w:rsid w:val="00EF2D68"/>
    <w:rsid w:val="00EF2DB4"/>
    <w:rsid w:val="00EF6304"/>
    <w:rsid w:val="00F02615"/>
    <w:rsid w:val="00F07A5E"/>
    <w:rsid w:val="00F1038D"/>
    <w:rsid w:val="00F143A3"/>
    <w:rsid w:val="00F1636A"/>
    <w:rsid w:val="00F24F76"/>
    <w:rsid w:val="00F279C0"/>
    <w:rsid w:val="00F315BF"/>
    <w:rsid w:val="00F335DC"/>
    <w:rsid w:val="00F35E5A"/>
    <w:rsid w:val="00F3748D"/>
    <w:rsid w:val="00F41A09"/>
    <w:rsid w:val="00F47501"/>
    <w:rsid w:val="00F52968"/>
    <w:rsid w:val="00F52E8F"/>
    <w:rsid w:val="00F5517C"/>
    <w:rsid w:val="00F57C4E"/>
    <w:rsid w:val="00F63F87"/>
    <w:rsid w:val="00F64FD6"/>
    <w:rsid w:val="00F70E46"/>
    <w:rsid w:val="00F76266"/>
    <w:rsid w:val="00F77193"/>
    <w:rsid w:val="00F80537"/>
    <w:rsid w:val="00F8059D"/>
    <w:rsid w:val="00F867ED"/>
    <w:rsid w:val="00F869B9"/>
    <w:rsid w:val="00F872AD"/>
    <w:rsid w:val="00F90667"/>
    <w:rsid w:val="00F9321B"/>
    <w:rsid w:val="00F96297"/>
    <w:rsid w:val="00F96615"/>
    <w:rsid w:val="00F97FB2"/>
    <w:rsid w:val="00FA1E20"/>
    <w:rsid w:val="00FA22EA"/>
    <w:rsid w:val="00FA2F09"/>
    <w:rsid w:val="00FA49EC"/>
    <w:rsid w:val="00FA4D8B"/>
    <w:rsid w:val="00FA5FA2"/>
    <w:rsid w:val="00FA6156"/>
    <w:rsid w:val="00FB055A"/>
    <w:rsid w:val="00FB499D"/>
    <w:rsid w:val="00FB4B5C"/>
    <w:rsid w:val="00FB663F"/>
    <w:rsid w:val="00FC3A50"/>
    <w:rsid w:val="00FC3AB8"/>
    <w:rsid w:val="00FC71FF"/>
    <w:rsid w:val="00FD3BCB"/>
    <w:rsid w:val="00FD6430"/>
    <w:rsid w:val="00FD7993"/>
    <w:rsid w:val="00FE31C8"/>
    <w:rsid w:val="00FE3398"/>
    <w:rsid w:val="00FE4D43"/>
    <w:rsid w:val="00FE57F1"/>
    <w:rsid w:val="00FF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7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C1A76"/>
    <w:pPr>
      <w:keepNext/>
      <w:numPr>
        <w:numId w:val="1"/>
      </w:numPr>
      <w:ind w:left="1440" w:firstLine="720"/>
      <w:jc w:val="both"/>
      <w:outlineLvl w:val="0"/>
    </w:pPr>
    <w:rPr>
      <w:rFonts w:ascii="Arial" w:hAnsi="Arial" w:cs="Arial"/>
      <w:i/>
      <w:sz w:val="22"/>
    </w:rPr>
  </w:style>
  <w:style w:type="paragraph" w:styleId="Ttulo2">
    <w:name w:val="heading 2"/>
    <w:basedOn w:val="Normal"/>
    <w:next w:val="Normal"/>
    <w:qFormat/>
    <w:rsid w:val="00CC1A76"/>
    <w:pPr>
      <w:keepNext/>
      <w:numPr>
        <w:ilvl w:val="1"/>
        <w:numId w:val="1"/>
      </w:numPr>
      <w:ind w:left="1440" w:firstLine="720"/>
      <w:jc w:val="both"/>
      <w:outlineLvl w:val="1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CC1A76"/>
    <w:pPr>
      <w:keepNext/>
      <w:numPr>
        <w:ilvl w:val="5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0" w:firstLine="72"/>
      <w:jc w:val="both"/>
      <w:outlineLvl w:val="5"/>
    </w:pPr>
    <w:rPr>
      <w:rFonts w:ascii="Garamond" w:hAnsi="Garamond" w:cs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C1A76"/>
  </w:style>
  <w:style w:type="character" w:customStyle="1" w:styleId="Absatz-Standardschriftart">
    <w:name w:val="Absatz-Standardschriftart"/>
    <w:rsid w:val="00CC1A76"/>
  </w:style>
  <w:style w:type="character" w:customStyle="1" w:styleId="WW-Absatz-Standardschriftart">
    <w:name w:val="WW-Absatz-Standardschriftart"/>
    <w:rsid w:val="00CC1A76"/>
  </w:style>
  <w:style w:type="character" w:customStyle="1" w:styleId="WW-Absatz-Standardschriftart1">
    <w:name w:val="WW-Absatz-Standardschriftart1"/>
    <w:rsid w:val="00CC1A76"/>
  </w:style>
  <w:style w:type="character" w:customStyle="1" w:styleId="Fontepargpadro1">
    <w:name w:val="Fonte parág. padrão1"/>
    <w:rsid w:val="00CC1A76"/>
  </w:style>
  <w:style w:type="character" w:styleId="Nmerodepgina">
    <w:name w:val="page number"/>
    <w:basedOn w:val="Fontepargpadro1"/>
    <w:rsid w:val="00CC1A76"/>
  </w:style>
  <w:style w:type="character" w:styleId="Hyperlink">
    <w:name w:val="Hyperlink"/>
    <w:rsid w:val="00CC1A76"/>
    <w:rPr>
      <w:color w:val="0000FF"/>
      <w:u w:val="single"/>
    </w:rPr>
  </w:style>
  <w:style w:type="character" w:customStyle="1" w:styleId="CabealhoChar">
    <w:name w:val="Cabeçalho Char"/>
    <w:basedOn w:val="Fontepargpadro1"/>
    <w:rsid w:val="00CC1A76"/>
  </w:style>
  <w:style w:type="paragraph" w:customStyle="1" w:styleId="Ttulo20">
    <w:name w:val="Título2"/>
    <w:basedOn w:val="Normal"/>
    <w:next w:val="Corpodetexto"/>
    <w:rsid w:val="00CC1A7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CC1A76"/>
    <w:pPr>
      <w:spacing w:after="120"/>
    </w:pPr>
  </w:style>
  <w:style w:type="paragraph" w:styleId="Lista">
    <w:name w:val="List"/>
    <w:basedOn w:val="Corpodetexto"/>
    <w:rsid w:val="00CC1A76"/>
    <w:rPr>
      <w:rFonts w:cs="Tahoma"/>
    </w:rPr>
  </w:style>
  <w:style w:type="paragraph" w:styleId="Legenda">
    <w:name w:val="caption"/>
    <w:basedOn w:val="Normal"/>
    <w:qFormat/>
    <w:rsid w:val="00CC1A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C1A76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CC1A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CC1A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CC1A7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CC1A76"/>
    <w:pPr>
      <w:tabs>
        <w:tab w:val="center" w:pos="4320"/>
        <w:tab w:val="right" w:pos="8640"/>
      </w:tabs>
    </w:pPr>
  </w:style>
  <w:style w:type="paragraph" w:customStyle="1" w:styleId="EXMO">
    <w:name w:val="EXMO"/>
    <w:basedOn w:val="Normal"/>
    <w:rsid w:val="00CC1A76"/>
    <w:pPr>
      <w:jc w:val="both"/>
    </w:pPr>
    <w:rPr>
      <w:rFonts w:ascii="Arial" w:hAnsi="Arial" w:cs="Arial"/>
      <w:sz w:val="24"/>
    </w:rPr>
  </w:style>
  <w:style w:type="paragraph" w:customStyle="1" w:styleId="nome">
    <w:name w:val="nome"/>
    <w:basedOn w:val="Normal"/>
    <w:rsid w:val="00CC1A76"/>
    <w:pPr>
      <w:ind w:left="2268"/>
      <w:jc w:val="both"/>
    </w:pPr>
    <w:rPr>
      <w:rFonts w:ascii="Arial" w:hAnsi="Arial" w:cs="Arial"/>
      <w:b/>
      <w:i/>
      <w:sz w:val="24"/>
    </w:rPr>
  </w:style>
  <w:style w:type="paragraph" w:customStyle="1" w:styleId="Estilo1">
    <w:name w:val="Estilo1"/>
    <w:basedOn w:val="Normal"/>
    <w:rsid w:val="00CC1A76"/>
    <w:pPr>
      <w:jc w:val="both"/>
    </w:pPr>
    <w:rPr>
      <w:rFonts w:ascii="Century Gothic" w:hAnsi="Century Gothic" w:cs="Century Gothic"/>
      <w:b/>
      <w:sz w:val="24"/>
    </w:rPr>
  </w:style>
  <w:style w:type="paragraph" w:styleId="Recuodecorpodetexto">
    <w:name w:val="Body Text Indent"/>
    <w:basedOn w:val="Normal"/>
    <w:rsid w:val="00CC1A76"/>
    <w:pPr>
      <w:ind w:left="4320" w:firstLine="720"/>
      <w:jc w:val="center"/>
    </w:pPr>
    <w:rPr>
      <w:rFonts w:ascii="Arial" w:hAnsi="Arial" w:cs="Arial"/>
      <w:sz w:val="22"/>
    </w:rPr>
  </w:style>
  <w:style w:type="paragraph" w:customStyle="1" w:styleId="Corpodetexto31">
    <w:name w:val="Corpo de texto 31"/>
    <w:basedOn w:val="Normal"/>
    <w:rsid w:val="00CC1A76"/>
    <w:pPr>
      <w:jc w:val="both"/>
    </w:pPr>
    <w:rPr>
      <w:b/>
      <w:sz w:val="24"/>
    </w:rPr>
  </w:style>
  <w:style w:type="paragraph" w:styleId="NormalWeb">
    <w:name w:val="Normal (Web)"/>
    <w:basedOn w:val="Normal"/>
    <w:rsid w:val="00CC1A76"/>
    <w:pPr>
      <w:spacing w:before="100" w:after="100"/>
    </w:pPr>
    <w:rPr>
      <w:sz w:val="24"/>
      <w:szCs w:val="24"/>
    </w:rPr>
  </w:style>
  <w:style w:type="paragraph" w:customStyle="1" w:styleId="Contedodetabela">
    <w:name w:val="Conteúdo de tabela"/>
    <w:basedOn w:val="Normal"/>
    <w:rsid w:val="00CC1A76"/>
    <w:pPr>
      <w:suppressLineNumbers/>
    </w:pPr>
  </w:style>
  <w:style w:type="paragraph" w:customStyle="1" w:styleId="Contedodatabela">
    <w:name w:val="Conteúdo da tabela"/>
    <w:basedOn w:val="Normal"/>
    <w:rsid w:val="00CC1A76"/>
    <w:pPr>
      <w:suppressLineNumbers/>
    </w:pPr>
  </w:style>
  <w:style w:type="paragraph" w:customStyle="1" w:styleId="Ttulodetabela">
    <w:name w:val="Título de tabela"/>
    <w:basedOn w:val="Contedodetabela"/>
    <w:rsid w:val="00CC1A76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D03BE7"/>
    <w:rPr>
      <w:lang w:eastAsia="zh-CN"/>
    </w:rPr>
  </w:style>
  <w:style w:type="paragraph" w:styleId="Textodenotaderodap">
    <w:name w:val="footnote text"/>
    <w:basedOn w:val="Normal"/>
    <w:link w:val="TextodenotaderodapChar"/>
    <w:unhideWhenUsed/>
    <w:rsid w:val="00CF4A1A"/>
  </w:style>
  <w:style w:type="character" w:customStyle="1" w:styleId="TextodenotaderodapChar">
    <w:name w:val="Texto de nota de rodapé Char"/>
    <w:link w:val="Textodenotaderodap"/>
    <w:rsid w:val="00CF4A1A"/>
    <w:rPr>
      <w:lang w:eastAsia="zh-CN"/>
    </w:rPr>
  </w:style>
  <w:style w:type="character" w:styleId="Refdenotaderodap">
    <w:name w:val="footnote reference"/>
    <w:semiHidden/>
    <w:unhideWhenUsed/>
    <w:rsid w:val="00CF4A1A"/>
    <w:rPr>
      <w:vertAlign w:val="superscript"/>
    </w:rPr>
  </w:style>
  <w:style w:type="paragraph" w:customStyle="1" w:styleId="western">
    <w:name w:val="western"/>
    <w:basedOn w:val="Normal"/>
    <w:rsid w:val="008608D0"/>
    <w:pPr>
      <w:suppressAutoHyphens w:val="0"/>
      <w:spacing w:before="100" w:beforeAutospacing="1"/>
      <w:ind w:right="680"/>
      <w:jc w:val="both"/>
    </w:pPr>
    <w:rPr>
      <w:rFonts w:ascii="Book Antiqua" w:hAnsi="Book Antiqua"/>
      <w:color w:val="000000"/>
      <w:lang w:eastAsia="pt-BR"/>
    </w:rPr>
  </w:style>
  <w:style w:type="paragraph" w:customStyle="1" w:styleId="sdfootnote-western">
    <w:name w:val="sdfootnote-western"/>
    <w:basedOn w:val="Normal"/>
    <w:rsid w:val="00B0587F"/>
    <w:pPr>
      <w:suppressAutoHyphens w:val="0"/>
      <w:spacing w:before="100" w:beforeAutospacing="1" w:after="100" w:afterAutospacing="1"/>
      <w:ind w:right="680"/>
    </w:pPr>
    <w:rPr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E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3E0C"/>
    <w:rPr>
      <w:rFonts w:ascii="Tahoma" w:hAnsi="Tahoma" w:cs="Tahoma"/>
      <w:sz w:val="16"/>
      <w:szCs w:val="16"/>
      <w:lang w:eastAsia="zh-CN"/>
    </w:rPr>
  </w:style>
  <w:style w:type="paragraph" w:customStyle="1" w:styleId="PargrafoNormal">
    <w:name w:val="Parágrafo Normal"/>
    <w:basedOn w:val="Normal"/>
    <w:qFormat/>
    <w:rsid w:val="009E7B19"/>
    <w:pPr>
      <w:suppressAutoHyphens w:val="0"/>
      <w:spacing w:after="60" w:line="360" w:lineRule="auto"/>
      <w:ind w:firstLine="1418"/>
      <w:jc w:val="both"/>
    </w:pPr>
    <w:rPr>
      <w:rFonts w:ascii="Arial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4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.%20Folha%20de%20Exped.%20M&#225;rc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6C2D-D2D2-45E0-AF73-C6582771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 Folha de Exped. Márcia</Template>
  <TotalTime>0</TotalTime>
  <Pages>4</Pages>
  <Words>1343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SEXTA VARA DA FAZENDA PÚBLICA DA COMARCA DE PORTO ALEGRE</vt:lpstr>
    </vt:vector>
  </TitlesOfParts>
  <Company>Microsoft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SEXTA VARA DA FAZENDA PÚBLICA DA COMARCA DE PORTO ALEGRE</dc:title>
  <dc:creator>PGE</dc:creator>
  <cp:lastModifiedBy>aline-oliveira</cp:lastModifiedBy>
  <cp:revision>2</cp:revision>
  <cp:lastPrinted>2017-09-15T18:37:00Z</cp:lastPrinted>
  <dcterms:created xsi:type="dcterms:W3CDTF">2018-11-21T16:55:00Z</dcterms:created>
  <dcterms:modified xsi:type="dcterms:W3CDTF">2018-11-21T16:55:00Z</dcterms:modified>
</cp:coreProperties>
</file>