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18" w:rsidRPr="002670EC" w:rsidRDefault="00077E18" w:rsidP="00077E18">
      <w:pPr>
        <w:ind w:left="2835"/>
        <w:rPr>
          <w:b/>
          <w:bCs/>
        </w:rPr>
      </w:pPr>
      <w:r w:rsidRPr="002670EC">
        <w:rPr>
          <w:b/>
        </w:rPr>
        <w:t xml:space="preserve">RECURSO. SEDUC. </w:t>
      </w:r>
      <w:r w:rsidR="005B2594">
        <w:rPr>
          <w:b/>
        </w:rPr>
        <w:t>PEDIDO DE CERTIDÃO. PROVIDÊNCIAS</w:t>
      </w:r>
      <w:r w:rsidR="004D774C" w:rsidRPr="002670EC">
        <w:rPr>
          <w:b/>
        </w:rPr>
        <w:t xml:space="preserve">. </w:t>
      </w:r>
      <w:r w:rsidR="004B4590" w:rsidRPr="002670EC">
        <w:rPr>
          <w:b/>
        </w:rPr>
        <w:t xml:space="preserve">ORIENTAÇÃO AO INTERESSADO PARA BUSCAR A </w:t>
      </w:r>
      <w:r w:rsidR="005B2594">
        <w:rPr>
          <w:b/>
        </w:rPr>
        <w:t>CERTIDÃO</w:t>
      </w:r>
      <w:r w:rsidR="004B4590" w:rsidRPr="002670EC">
        <w:rPr>
          <w:b/>
        </w:rPr>
        <w:t xml:space="preserve"> POR INTERMÉDIO DE DETERMINADO PROCEDIMENTO, INDICANDO </w:t>
      </w:r>
      <w:r w:rsidR="005B2594">
        <w:rPr>
          <w:b/>
        </w:rPr>
        <w:t>A FORMA</w:t>
      </w:r>
      <w:r w:rsidR="004B4590" w:rsidRPr="002670EC">
        <w:rPr>
          <w:b/>
        </w:rPr>
        <w:t xml:space="preserve"> E AS CONDIÇÕES PARA SUA UTILIZAÇÃO. </w:t>
      </w:r>
      <w:r w:rsidR="00FD2426" w:rsidRPr="002670EC">
        <w:rPr>
          <w:b/>
        </w:rPr>
        <w:t xml:space="preserve">A solicitação </w:t>
      </w:r>
      <w:r w:rsidR="005B2594">
        <w:rPr>
          <w:b/>
        </w:rPr>
        <w:t xml:space="preserve">pelo interessado </w:t>
      </w:r>
      <w:r w:rsidR="00FD2426" w:rsidRPr="002670EC">
        <w:rPr>
          <w:b/>
        </w:rPr>
        <w:t xml:space="preserve">de adoção de outras </w:t>
      </w:r>
      <w:r w:rsidR="00130972" w:rsidRPr="002670EC">
        <w:rPr>
          <w:b/>
        </w:rPr>
        <w:t>providências não se enquadra como solicitação de acesso à informação, refugindo à competência desta CMRI/RS (</w:t>
      </w:r>
      <w:proofErr w:type="spellStart"/>
      <w:r w:rsidR="00130972" w:rsidRPr="002670EC">
        <w:rPr>
          <w:b/>
        </w:rPr>
        <w:t>arts</w:t>
      </w:r>
      <w:proofErr w:type="spellEnd"/>
      <w:r w:rsidR="00130972" w:rsidRPr="002670EC">
        <w:rPr>
          <w:b/>
        </w:rPr>
        <w:t>. 22, inciso III, do Decreto Estadual nº 49.111/12 e 17, inciso I</w:t>
      </w:r>
      <w:r w:rsidR="00946C83" w:rsidRPr="002670EC">
        <w:rPr>
          <w:b/>
        </w:rPr>
        <w:t>V</w:t>
      </w:r>
      <w:r w:rsidR="00130972" w:rsidRPr="002670EC">
        <w:rPr>
          <w:b/>
        </w:rPr>
        <w:t xml:space="preserve">, do Decreto Estadual nº 51.111/2014). </w:t>
      </w:r>
      <w:r w:rsidR="00FD2426" w:rsidRPr="002670EC">
        <w:rPr>
          <w:b/>
        </w:rPr>
        <w:t xml:space="preserve">Incidência da Súmula nº 03/CMRI/RS. </w:t>
      </w:r>
      <w:r w:rsidR="005B2594">
        <w:rPr>
          <w:b/>
        </w:rPr>
        <w:t>I</w:t>
      </w:r>
      <w:r w:rsidR="00130972" w:rsidRPr="002670EC">
        <w:rPr>
          <w:b/>
        </w:rPr>
        <w:t>ndicação</w:t>
      </w:r>
      <w:r w:rsidR="005B2594">
        <w:rPr>
          <w:b/>
        </w:rPr>
        <w:t>, ademais, pelo órgão demandado,</w:t>
      </w:r>
      <w:r w:rsidR="00130972" w:rsidRPr="002670EC">
        <w:rPr>
          <w:b/>
        </w:rPr>
        <w:t xml:space="preserve"> </w:t>
      </w:r>
      <w:r w:rsidR="0054409F">
        <w:rPr>
          <w:b/>
        </w:rPr>
        <w:t>do procedimento específico</w:t>
      </w:r>
      <w:r w:rsidR="00130972" w:rsidRPr="002670EC">
        <w:rPr>
          <w:b/>
        </w:rPr>
        <w:t xml:space="preserve"> pel</w:t>
      </w:r>
      <w:r w:rsidR="0054409F">
        <w:rPr>
          <w:b/>
        </w:rPr>
        <w:t>o</w:t>
      </w:r>
      <w:r w:rsidR="00130972" w:rsidRPr="002670EC">
        <w:rPr>
          <w:b/>
        </w:rPr>
        <w:t xml:space="preserve"> qual </w:t>
      </w:r>
      <w:r w:rsidR="005B2594">
        <w:rPr>
          <w:b/>
        </w:rPr>
        <w:t>o</w:t>
      </w:r>
      <w:r w:rsidR="00130972" w:rsidRPr="002670EC">
        <w:rPr>
          <w:b/>
        </w:rPr>
        <w:t xml:space="preserve"> requerente poderá ter acesso à </w:t>
      </w:r>
      <w:r w:rsidR="005B2594">
        <w:rPr>
          <w:b/>
        </w:rPr>
        <w:t>certidão que deseja</w:t>
      </w:r>
      <w:r w:rsidRPr="002670EC">
        <w:rPr>
          <w:b/>
        </w:rPr>
        <w:t xml:space="preserve"> </w:t>
      </w:r>
      <w:r w:rsidR="00130972" w:rsidRPr="002670EC">
        <w:rPr>
          <w:b/>
        </w:rPr>
        <w:t>(a</w:t>
      </w:r>
      <w:r w:rsidRPr="002670EC">
        <w:rPr>
          <w:b/>
        </w:rPr>
        <w:t>rt. 9º, § 6º, do Decreto Estadual nº 49.111/2012</w:t>
      </w:r>
      <w:r w:rsidR="00130972" w:rsidRPr="002670EC">
        <w:rPr>
          <w:b/>
        </w:rPr>
        <w:t>)</w:t>
      </w:r>
      <w:r w:rsidR="0054409F">
        <w:rPr>
          <w:b/>
        </w:rPr>
        <w:t>, consoante Súmula nº 05/CMRI/RS</w:t>
      </w:r>
      <w:r w:rsidRPr="002670EC">
        <w:rPr>
          <w:b/>
        </w:rPr>
        <w:t xml:space="preserve">. RECURSO </w:t>
      </w:r>
      <w:r w:rsidR="00FD2426" w:rsidRPr="002670EC">
        <w:rPr>
          <w:b/>
        </w:rPr>
        <w:t xml:space="preserve">NÃO </w:t>
      </w:r>
      <w:r w:rsidR="00130972" w:rsidRPr="002670EC">
        <w:rPr>
          <w:b/>
        </w:rPr>
        <w:t>CONHECIDO</w:t>
      </w:r>
      <w:r w:rsidRPr="002670EC">
        <w:rPr>
          <w:b/>
          <w:bCs/>
        </w:rPr>
        <w:t>.</w:t>
      </w:r>
    </w:p>
    <w:p w:rsidR="00830390" w:rsidRPr="002670EC" w:rsidRDefault="00830390" w:rsidP="00830390"/>
    <w:tbl>
      <w:tblPr>
        <w:tblW w:w="0" w:type="auto"/>
        <w:tblLayout w:type="fixed"/>
        <w:tblCellMar>
          <w:left w:w="70" w:type="dxa"/>
          <w:right w:w="70" w:type="dxa"/>
        </w:tblCellMar>
        <w:tblLook w:val="0000"/>
      </w:tblPr>
      <w:tblGrid>
        <w:gridCol w:w="4322"/>
        <w:gridCol w:w="4322"/>
      </w:tblGrid>
      <w:tr w:rsidR="00830390" w:rsidRPr="002670EC">
        <w:tc>
          <w:tcPr>
            <w:tcW w:w="4322" w:type="dxa"/>
          </w:tcPr>
          <w:p w:rsidR="00830390" w:rsidRPr="002670EC" w:rsidRDefault="0063788A" w:rsidP="00830390">
            <w:pPr>
              <w:pStyle w:val="DadosCadastrais"/>
            </w:pPr>
            <w:r w:rsidRPr="002670EC">
              <w:t>RECURSO</w:t>
            </w:r>
          </w:p>
          <w:p w:rsidR="00830390" w:rsidRPr="002670EC" w:rsidRDefault="00830390" w:rsidP="00830390">
            <w:pPr>
              <w:pStyle w:val="DadosCadastrais"/>
            </w:pPr>
          </w:p>
        </w:tc>
        <w:tc>
          <w:tcPr>
            <w:tcW w:w="4322" w:type="dxa"/>
          </w:tcPr>
          <w:p w:rsidR="00830390" w:rsidRPr="002670EC" w:rsidRDefault="00830390" w:rsidP="00830390">
            <w:pPr>
              <w:pStyle w:val="DadosCadastrais"/>
              <w:jc w:val="right"/>
            </w:pPr>
          </w:p>
        </w:tc>
      </w:tr>
      <w:tr w:rsidR="00830390" w:rsidRPr="002670EC">
        <w:tc>
          <w:tcPr>
            <w:tcW w:w="4322" w:type="dxa"/>
          </w:tcPr>
          <w:p w:rsidR="00830390" w:rsidRPr="002670EC" w:rsidRDefault="0063788A" w:rsidP="00830390">
            <w:pPr>
              <w:pStyle w:val="DadosCadastrais"/>
            </w:pPr>
            <w:r w:rsidRPr="002670EC">
              <w:t xml:space="preserve">DEMANDA </w:t>
            </w:r>
            <w:r w:rsidR="00830390" w:rsidRPr="002670EC">
              <w:t xml:space="preserve">Nº </w:t>
            </w:r>
            <w:r w:rsidR="006738BC" w:rsidRPr="002670EC">
              <w:t>22.</w:t>
            </w:r>
            <w:r w:rsidR="005B2594">
              <w:t>616</w:t>
            </w:r>
          </w:p>
          <w:p w:rsidR="00830390" w:rsidRPr="002670EC" w:rsidRDefault="00830390" w:rsidP="00830390">
            <w:pPr>
              <w:pStyle w:val="DadosCadastrais"/>
            </w:pPr>
          </w:p>
        </w:tc>
        <w:tc>
          <w:tcPr>
            <w:tcW w:w="4322" w:type="dxa"/>
          </w:tcPr>
          <w:p w:rsidR="00830390" w:rsidRPr="002670EC" w:rsidRDefault="00763E78" w:rsidP="009D18DA">
            <w:pPr>
              <w:pStyle w:val="DadosCadastrais"/>
              <w:jc w:val="right"/>
            </w:pPr>
            <w:r w:rsidRPr="002670EC">
              <w:t xml:space="preserve">            </w:t>
            </w:r>
            <w:r w:rsidR="00F6656F" w:rsidRPr="002670EC">
              <w:t xml:space="preserve">                                      </w:t>
            </w:r>
            <w:r w:rsidR="004136BB" w:rsidRPr="002670EC">
              <w:t>SEDUC</w:t>
            </w:r>
          </w:p>
          <w:p w:rsidR="009D18DA" w:rsidRPr="002670EC" w:rsidRDefault="009D18DA" w:rsidP="009D18DA">
            <w:pPr>
              <w:pStyle w:val="DadosCadastrais"/>
              <w:jc w:val="right"/>
            </w:pPr>
          </w:p>
        </w:tc>
      </w:tr>
      <w:tr w:rsidR="00830390" w:rsidRPr="002670EC">
        <w:tc>
          <w:tcPr>
            <w:tcW w:w="4322" w:type="dxa"/>
          </w:tcPr>
          <w:p w:rsidR="00830390" w:rsidRPr="002670EC" w:rsidRDefault="005B2594" w:rsidP="00830390">
            <w:pPr>
              <w:pStyle w:val="DadosCadastrais"/>
            </w:pPr>
            <w:r>
              <w:t>darlei gravina</w:t>
            </w:r>
          </w:p>
          <w:p w:rsidR="00830390" w:rsidRPr="002670EC" w:rsidRDefault="00830390" w:rsidP="00830390">
            <w:pPr>
              <w:pStyle w:val="DadosCadastrais"/>
            </w:pPr>
          </w:p>
        </w:tc>
        <w:tc>
          <w:tcPr>
            <w:tcW w:w="4322" w:type="dxa"/>
          </w:tcPr>
          <w:p w:rsidR="00830390" w:rsidRPr="002670EC" w:rsidRDefault="0063788A" w:rsidP="00C7765B">
            <w:pPr>
              <w:pStyle w:val="DadosCadastrais"/>
              <w:jc w:val="right"/>
            </w:pPr>
            <w:r w:rsidRPr="002670EC">
              <w:t>RECORRENTE</w:t>
            </w:r>
          </w:p>
        </w:tc>
      </w:tr>
      <w:tr w:rsidR="00830390" w:rsidRPr="002670EC">
        <w:tc>
          <w:tcPr>
            <w:tcW w:w="4322" w:type="dxa"/>
          </w:tcPr>
          <w:p w:rsidR="00830390" w:rsidRPr="002670EC" w:rsidRDefault="00830390" w:rsidP="00830390">
            <w:pPr>
              <w:pStyle w:val="DadosCadastrais"/>
            </w:pPr>
          </w:p>
        </w:tc>
        <w:tc>
          <w:tcPr>
            <w:tcW w:w="4322" w:type="dxa"/>
          </w:tcPr>
          <w:p w:rsidR="00830390" w:rsidRPr="002670EC" w:rsidRDefault="00830390" w:rsidP="00830390">
            <w:pPr>
              <w:pStyle w:val="DadosCadastrais"/>
              <w:jc w:val="right"/>
            </w:pPr>
          </w:p>
        </w:tc>
      </w:tr>
    </w:tbl>
    <w:p w:rsidR="00313D4D" w:rsidRPr="002670EC" w:rsidRDefault="00313D4D" w:rsidP="00830390"/>
    <w:p w:rsidR="00830390" w:rsidRPr="002670EC" w:rsidRDefault="0063788A" w:rsidP="00830390">
      <w:pPr>
        <w:pStyle w:val="TtuloPrincipal"/>
      </w:pPr>
      <w:r w:rsidRPr="002670EC">
        <w:t>DECISÃO</w:t>
      </w:r>
    </w:p>
    <w:p w:rsidR="00830390" w:rsidRPr="002670EC" w:rsidRDefault="0063788A" w:rsidP="00830390">
      <w:pPr>
        <w:pStyle w:val="PargrafoNormal"/>
      </w:pPr>
      <w:r w:rsidRPr="002670EC">
        <w:t>Vista, relatada</w:t>
      </w:r>
      <w:r w:rsidR="00830390" w:rsidRPr="002670EC">
        <w:t xml:space="preserve"> e discutid</w:t>
      </w:r>
      <w:r w:rsidRPr="002670EC">
        <w:t>a</w:t>
      </w:r>
      <w:r w:rsidR="00830390" w:rsidRPr="002670EC">
        <w:t xml:space="preserve"> </w:t>
      </w:r>
      <w:r w:rsidRPr="002670EC">
        <w:t>a</w:t>
      </w:r>
      <w:r w:rsidR="00830390" w:rsidRPr="002670EC">
        <w:t xml:space="preserve"> </w:t>
      </w:r>
      <w:r w:rsidRPr="002670EC">
        <w:t>demanda</w:t>
      </w:r>
      <w:r w:rsidR="00830390" w:rsidRPr="002670EC">
        <w:t xml:space="preserve">. </w:t>
      </w:r>
    </w:p>
    <w:p w:rsidR="00830390" w:rsidRPr="002670EC" w:rsidRDefault="00830390" w:rsidP="00830390">
      <w:pPr>
        <w:pStyle w:val="PargrafoNormal"/>
      </w:pPr>
      <w:r w:rsidRPr="002670EC">
        <w:t xml:space="preserve">Acordam os integrantes da </w:t>
      </w:r>
      <w:r w:rsidR="0063788A" w:rsidRPr="002670EC">
        <w:t>Comissão Mista de Reavaliação de Informações – CMRI/RS</w:t>
      </w:r>
      <w:r w:rsidRPr="002670EC">
        <w:t xml:space="preserve">, </w:t>
      </w:r>
      <w:r w:rsidR="0063788A" w:rsidRPr="002670EC">
        <w:t xml:space="preserve">por </w:t>
      </w:r>
      <w:r w:rsidR="00F6656F" w:rsidRPr="002670EC">
        <w:t>unanimidade</w:t>
      </w:r>
      <w:r w:rsidR="00A167CD" w:rsidRPr="002670EC">
        <w:t xml:space="preserve">, </w:t>
      </w:r>
      <w:r w:rsidRPr="002670EC">
        <w:t xml:space="preserve">em </w:t>
      </w:r>
      <w:r w:rsidR="006738BC" w:rsidRPr="002670EC">
        <w:t xml:space="preserve">não </w:t>
      </w:r>
      <w:r w:rsidR="00F40A22" w:rsidRPr="002670EC">
        <w:t>conhecer do recurso</w:t>
      </w:r>
      <w:r w:rsidRPr="002670EC">
        <w:t>.</w:t>
      </w:r>
    </w:p>
    <w:p w:rsidR="003878D8" w:rsidRDefault="003878D8" w:rsidP="003878D8">
      <w:pPr>
        <w:pStyle w:val="PargrafoNormal"/>
        <w:spacing w:after="0"/>
      </w:pPr>
      <w:r>
        <w:t xml:space="preserve">Participaram do julgamento, além do signatário, os representantes da Subchefia de Ética, Controle Público e Transparência da Secretaria da Casa Civil/RS; da Secretaria de Governança e Gestão Estratégica; da Secretaria da Educação; da Secretaria da Segurança Pública; da Secretaria da </w:t>
      </w:r>
      <w:r>
        <w:lastRenderedPageBreak/>
        <w:t xml:space="preserve">Fazenda/Contadoria e Auditoria-Geral do Estado; da Secretaria de Planejamento, Orçamento e Gestão/Arquivo Público do Estado; da Secretaria da Justiça, Cidadania e Direitos Humanos; e da Secretaria da Saúde. </w:t>
      </w:r>
    </w:p>
    <w:p w:rsidR="003878D8" w:rsidRDefault="003878D8" w:rsidP="003878D8"/>
    <w:p w:rsidR="00313D4D" w:rsidRPr="002670EC" w:rsidRDefault="00313D4D" w:rsidP="006C4298">
      <w:pPr>
        <w:pStyle w:val="PargrafoNormal"/>
        <w:spacing w:after="0"/>
      </w:pPr>
    </w:p>
    <w:p w:rsidR="00830390" w:rsidRPr="002670EC" w:rsidRDefault="00F6656F" w:rsidP="00534B43">
      <w:pPr>
        <w:pStyle w:val="PargrafoNormal"/>
        <w:ind w:firstLine="0"/>
        <w:jc w:val="center"/>
      </w:pPr>
      <w:r w:rsidRPr="002670EC">
        <w:t xml:space="preserve">Porto Alegre, </w:t>
      </w:r>
      <w:r w:rsidR="006738BC" w:rsidRPr="002670EC">
        <w:t>16</w:t>
      </w:r>
      <w:r w:rsidR="00BF7BDE" w:rsidRPr="002670EC">
        <w:t xml:space="preserve"> de </w:t>
      </w:r>
      <w:r w:rsidR="006738BC" w:rsidRPr="002670EC">
        <w:t>julho</w:t>
      </w:r>
      <w:r w:rsidR="00BF7BDE" w:rsidRPr="002670EC">
        <w:t xml:space="preserve"> de 201</w:t>
      </w:r>
      <w:r w:rsidR="006738BC" w:rsidRPr="002670EC">
        <w:t>9</w:t>
      </w:r>
      <w:r w:rsidR="00830390" w:rsidRPr="002670EC">
        <w:t>.</w:t>
      </w:r>
    </w:p>
    <w:p w:rsidR="006C4298" w:rsidRPr="002670EC" w:rsidRDefault="006C4298" w:rsidP="00534B43">
      <w:pPr>
        <w:jc w:val="center"/>
      </w:pPr>
    </w:p>
    <w:p w:rsidR="009940B8" w:rsidRPr="002670EC" w:rsidRDefault="009940B8" w:rsidP="00534B43">
      <w:pPr>
        <w:jc w:val="center"/>
      </w:pPr>
    </w:p>
    <w:p w:rsidR="00BF7BDE" w:rsidRPr="002670EC" w:rsidRDefault="009940B8" w:rsidP="00BF7BDE">
      <w:pPr>
        <w:pStyle w:val="Assinatura"/>
        <w:rPr>
          <w:caps w:val="0"/>
        </w:rPr>
      </w:pPr>
      <w:r w:rsidRPr="002670EC">
        <w:rPr>
          <w:caps w:val="0"/>
        </w:rPr>
        <w:t>PROCURADORIA-GERAL DO ESTADO,</w:t>
      </w:r>
    </w:p>
    <w:p w:rsidR="00830390" w:rsidRPr="002670EC" w:rsidRDefault="00BF7BDE" w:rsidP="00CD60B9">
      <w:pPr>
        <w:pStyle w:val="Assinatura"/>
        <w:rPr>
          <w:caps w:val="0"/>
        </w:rPr>
      </w:pPr>
      <w:r w:rsidRPr="002670EC">
        <w:rPr>
          <w:caps w:val="0"/>
        </w:rPr>
        <w:t>Relator</w:t>
      </w:r>
    </w:p>
    <w:p w:rsidR="00BE572D" w:rsidRPr="002670EC" w:rsidRDefault="00BE572D" w:rsidP="00830390">
      <w:pPr>
        <w:pStyle w:val="TtuloPrincipal"/>
        <w:keepNext w:val="0"/>
      </w:pPr>
    </w:p>
    <w:p w:rsidR="00830390" w:rsidRPr="002670EC" w:rsidRDefault="00830390" w:rsidP="00830390">
      <w:pPr>
        <w:pStyle w:val="TtuloPrincipal"/>
        <w:keepNext w:val="0"/>
      </w:pPr>
      <w:r w:rsidRPr="002670EC">
        <w:t>RELATÓRIO</w:t>
      </w:r>
    </w:p>
    <w:p w:rsidR="00BF7BDE" w:rsidRPr="002670EC" w:rsidRDefault="00BF7BDE" w:rsidP="00BF7BDE">
      <w:pPr>
        <w:pStyle w:val="NomeJulgadorPadro"/>
        <w:rPr>
          <w:u w:val="single"/>
        </w:rPr>
      </w:pPr>
    </w:p>
    <w:p w:rsidR="006C4298" w:rsidRPr="002670EC" w:rsidRDefault="009940B8" w:rsidP="006C4298">
      <w:pPr>
        <w:pStyle w:val="NomeJulgadorPadro"/>
        <w:rPr>
          <w:b w:val="0"/>
          <w:caps w:val="0"/>
          <w:u w:val="single"/>
        </w:rPr>
      </w:pPr>
      <w:r w:rsidRPr="002670EC">
        <w:rPr>
          <w:u w:val="single"/>
        </w:rPr>
        <w:t>procuradoria-geral do estado</w:t>
      </w:r>
      <w:r w:rsidR="00BF7BDE" w:rsidRPr="002670EC">
        <w:rPr>
          <w:u w:val="single"/>
        </w:rPr>
        <w:t xml:space="preserve"> (RElATOR)</w:t>
      </w:r>
      <w:r w:rsidR="00BF7BDE" w:rsidRPr="002670EC">
        <w:rPr>
          <w:b w:val="0"/>
          <w:caps w:val="0"/>
          <w:u w:val="single"/>
        </w:rPr>
        <w:t xml:space="preserve"> </w:t>
      </w:r>
      <w:r w:rsidRPr="002670EC">
        <w:rPr>
          <w:b w:val="0"/>
          <w:caps w:val="0"/>
          <w:u w:val="single"/>
        </w:rPr>
        <w:t>-</w:t>
      </w:r>
    </w:p>
    <w:p w:rsidR="00EE7509" w:rsidRPr="002670EC" w:rsidRDefault="00EE7509" w:rsidP="00EE7509">
      <w:pPr>
        <w:spacing w:line="360" w:lineRule="auto"/>
        <w:ind w:firstLine="1418"/>
      </w:pPr>
      <w:r w:rsidRPr="002670EC">
        <w:t>Trata-se de pedido apre</w:t>
      </w:r>
      <w:r w:rsidR="00FC1047" w:rsidRPr="002670EC">
        <w:t xml:space="preserve">sentado por </w:t>
      </w:r>
      <w:proofErr w:type="spellStart"/>
      <w:r w:rsidR="0054409F">
        <w:t>Darlei</w:t>
      </w:r>
      <w:proofErr w:type="spellEnd"/>
      <w:r w:rsidR="0054409F">
        <w:t xml:space="preserve"> </w:t>
      </w:r>
      <w:proofErr w:type="spellStart"/>
      <w:r w:rsidR="0054409F">
        <w:t>Gravina</w:t>
      </w:r>
      <w:proofErr w:type="spellEnd"/>
      <w:r w:rsidR="00FC1047" w:rsidRPr="002670EC">
        <w:t xml:space="preserve">, em </w:t>
      </w:r>
      <w:r w:rsidR="0054409F">
        <w:t>02</w:t>
      </w:r>
      <w:r w:rsidRPr="002670EC">
        <w:t>/0</w:t>
      </w:r>
      <w:r w:rsidR="0054409F">
        <w:t>5</w:t>
      </w:r>
      <w:r w:rsidRPr="002670EC">
        <w:t>/201</w:t>
      </w:r>
      <w:r w:rsidR="009C0277" w:rsidRPr="002670EC">
        <w:t>9</w:t>
      </w:r>
      <w:r w:rsidRPr="002670EC">
        <w:t xml:space="preserve">, </w:t>
      </w:r>
      <w:r w:rsidR="00AF1554">
        <w:t xml:space="preserve">referindo ter sido aluno do </w:t>
      </w:r>
      <w:proofErr w:type="spellStart"/>
      <w:r w:rsidR="00AF1554">
        <w:t>Ceepro</w:t>
      </w:r>
      <w:proofErr w:type="spellEnd"/>
      <w:r w:rsidR="00AF1554">
        <w:t xml:space="preserve"> Visconde de São Leopoldo entre 1993 e 1995. Aduz que solicitou certidão de tempo de aluno aprendiz e declaração conforme Súmula nº 96/TCU, porém só recebeu, e ainda de forma equivocada, o tempo de aluno aprendiz, tendo sido os demais documentos negados, mesmo sendo verídicos e de direito do demandante</w:t>
      </w:r>
      <w:r w:rsidR="009C0277" w:rsidRPr="002670EC">
        <w:t>.</w:t>
      </w:r>
      <w:r w:rsidR="00AF1554">
        <w:t xml:space="preserve"> Pede, por fim, auxílio para solução do impasse.</w:t>
      </w:r>
    </w:p>
    <w:p w:rsidR="00EE7509" w:rsidRPr="002670EC" w:rsidRDefault="00EE7509" w:rsidP="00EE7509">
      <w:pPr>
        <w:spacing w:line="360" w:lineRule="auto"/>
        <w:ind w:firstLine="1418"/>
      </w:pPr>
      <w:r w:rsidRPr="002670EC">
        <w:t>A demanda f</w:t>
      </w:r>
      <w:r w:rsidR="00FC1047" w:rsidRPr="002670EC">
        <w:t xml:space="preserve">oi respondida pelo órgão </w:t>
      </w:r>
      <w:r w:rsidR="00FC1047" w:rsidRPr="002670EC">
        <w:rPr>
          <w:b/>
        </w:rPr>
        <w:t xml:space="preserve">em </w:t>
      </w:r>
      <w:r w:rsidR="009C0277" w:rsidRPr="002670EC">
        <w:rPr>
          <w:b/>
        </w:rPr>
        <w:t>0</w:t>
      </w:r>
      <w:r w:rsidR="00B94DB3">
        <w:rPr>
          <w:b/>
        </w:rPr>
        <w:t>4</w:t>
      </w:r>
      <w:r w:rsidR="00FC1047" w:rsidRPr="002670EC">
        <w:rPr>
          <w:b/>
        </w:rPr>
        <w:t>/</w:t>
      </w:r>
      <w:r w:rsidRPr="002670EC">
        <w:rPr>
          <w:b/>
        </w:rPr>
        <w:t>0</w:t>
      </w:r>
      <w:r w:rsidR="00B94DB3">
        <w:rPr>
          <w:b/>
        </w:rPr>
        <w:t>6</w:t>
      </w:r>
      <w:r w:rsidRPr="002670EC">
        <w:rPr>
          <w:b/>
        </w:rPr>
        <w:t>/201</w:t>
      </w:r>
      <w:r w:rsidR="009C0277" w:rsidRPr="002670EC">
        <w:rPr>
          <w:b/>
        </w:rPr>
        <w:t>9</w:t>
      </w:r>
      <w:r w:rsidRPr="002670EC">
        <w:t xml:space="preserve">, </w:t>
      </w:r>
      <w:r w:rsidR="009C0277" w:rsidRPr="002670EC">
        <w:rPr>
          <w:b/>
          <w:u w:val="single"/>
        </w:rPr>
        <w:t xml:space="preserve">com </w:t>
      </w:r>
      <w:proofErr w:type="gramStart"/>
      <w:r w:rsidR="00B94DB3">
        <w:rPr>
          <w:b/>
          <w:u w:val="single"/>
        </w:rPr>
        <w:t>1</w:t>
      </w:r>
      <w:proofErr w:type="gramEnd"/>
      <w:r w:rsidR="009C0277" w:rsidRPr="002670EC">
        <w:rPr>
          <w:b/>
          <w:u w:val="single"/>
        </w:rPr>
        <w:t xml:space="preserve"> dia de atraso</w:t>
      </w:r>
      <w:r w:rsidR="009C0277" w:rsidRPr="002670EC">
        <w:t xml:space="preserve">, </w:t>
      </w:r>
      <w:r w:rsidR="00FC1047" w:rsidRPr="002670EC">
        <w:t>sendo</w:t>
      </w:r>
      <w:r w:rsidRPr="002670EC">
        <w:t xml:space="preserve"> alegado que</w:t>
      </w:r>
      <w:r w:rsidR="00B94DB3">
        <w:t>, por se tratar de informação pessoal, conforme art. 10, inciso II, do Decreto Estadual nº 49.111/2012, não poderia ser fornecida por esse canal, ausente possibilidade de comprovação da identidade via sistema, podendo ser acessada por terceiros, se necessário, mediante procuração ou autorização específica, de acordo com art. 16, § 1º, do mesmo Decreto</w:t>
      </w:r>
      <w:r w:rsidR="00FC1047" w:rsidRPr="002670EC">
        <w:t>.</w:t>
      </w:r>
    </w:p>
    <w:p w:rsidR="00FC1047" w:rsidRPr="002670EC" w:rsidRDefault="00EE7509" w:rsidP="00EE7509">
      <w:pPr>
        <w:spacing w:line="360" w:lineRule="auto"/>
        <w:ind w:firstLine="1418"/>
      </w:pPr>
      <w:r w:rsidRPr="002670EC">
        <w:lastRenderedPageBreak/>
        <w:t>Em pedido</w:t>
      </w:r>
      <w:r w:rsidR="00FC1047" w:rsidRPr="002670EC">
        <w:t xml:space="preserve"> de reexame, datado de </w:t>
      </w:r>
      <w:r w:rsidR="009C0277" w:rsidRPr="002670EC">
        <w:t>1</w:t>
      </w:r>
      <w:r w:rsidR="00DA73D6">
        <w:t>2</w:t>
      </w:r>
      <w:r w:rsidR="00FC1047" w:rsidRPr="002670EC">
        <w:t>/0</w:t>
      </w:r>
      <w:r w:rsidR="00DA73D6">
        <w:t>6</w:t>
      </w:r>
      <w:r w:rsidR="00FC1047" w:rsidRPr="002670EC">
        <w:t>/201</w:t>
      </w:r>
      <w:r w:rsidR="009C0277" w:rsidRPr="002670EC">
        <w:t>9</w:t>
      </w:r>
      <w:r w:rsidR="00FC1047" w:rsidRPr="002670EC">
        <w:t xml:space="preserve">, </w:t>
      </w:r>
      <w:r w:rsidR="00DA73D6">
        <w:t>o</w:t>
      </w:r>
      <w:r w:rsidR="00FC1047" w:rsidRPr="002670EC">
        <w:t xml:space="preserve"> requerente</w:t>
      </w:r>
      <w:r w:rsidR="00DA73D6">
        <w:t xml:space="preserve"> </w:t>
      </w:r>
      <w:r w:rsidR="00AF1554">
        <w:t>pede informações de a quem se dirigir e como fazer o requerimento</w:t>
      </w:r>
      <w:r w:rsidR="00F20B19" w:rsidRPr="002670EC">
        <w:t>.</w:t>
      </w:r>
      <w:r w:rsidR="009C0277" w:rsidRPr="002670EC">
        <w:t xml:space="preserve"> </w:t>
      </w:r>
    </w:p>
    <w:p w:rsidR="00EE7509" w:rsidRPr="002670EC" w:rsidRDefault="00EE7509" w:rsidP="00EE7509">
      <w:pPr>
        <w:spacing w:line="360" w:lineRule="auto"/>
        <w:ind w:firstLine="1418"/>
      </w:pPr>
      <w:r w:rsidRPr="002670EC">
        <w:t xml:space="preserve">Em resposta ao reexame, </w:t>
      </w:r>
      <w:r w:rsidR="00FC1047" w:rsidRPr="002670EC">
        <w:t xml:space="preserve">datada de </w:t>
      </w:r>
      <w:r w:rsidR="00F20B19" w:rsidRPr="002670EC">
        <w:t>2</w:t>
      </w:r>
      <w:r w:rsidR="00DA73D6">
        <w:t>4</w:t>
      </w:r>
      <w:r w:rsidR="00FC1047" w:rsidRPr="002670EC">
        <w:t>/0</w:t>
      </w:r>
      <w:r w:rsidR="00DA73D6">
        <w:t>6</w:t>
      </w:r>
      <w:r w:rsidR="00FC1047" w:rsidRPr="002670EC">
        <w:t>/201</w:t>
      </w:r>
      <w:r w:rsidR="00F20B19" w:rsidRPr="002670EC">
        <w:t>9</w:t>
      </w:r>
      <w:r w:rsidR="00FC1047" w:rsidRPr="002670EC">
        <w:t xml:space="preserve">, </w:t>
      </w:r>
      <w:r w:rsidRPr="002670EC">
        <w:t xml:space="preserve">o órgão demandado </w:t>
      </w:r>
      <w:r w:rsidR="00F20B19" w:rsidRPr="002670EC">
        <w:t xml:space="preserve">informou que </w:t>
      </w:r>
      <w:r w:rsidR="00DA73D6">
        <w:t>seria necessário o comparecimento à 2ª CRE, portando identificação pessoal, para requerer a certidão postulada</w:t>
      </w:r>
      <w:r w:rsidR="00AF1554">
        <w:t>, indicando nome e telefone da servidora responsável</w:t>
      </w:r>
      <w:r w:rsidRPr="002670EC">
        <w:t>.</w:t>
      </w:r>
    </w:p>
    <w:p w:rsidR="00EE7509" w:rsidRPr="00773503" w:rsidRDefault="00EE7509" w:rsidP="00EE7509">
      <w:pPr>
        <w:spacing w:line="360" w:lineRule="auto"/>
        <w:ind w:firstLine="1418"/>
        <w:rPr>
          <w:color w:val="FF0000"/>
        </w:rPr>
      </w:pPr>
      <w:r w:rsidRPr="002670EC">
        <w:t xml:space="preserve">Interpôs </w:t>
      </w:r>
      <w:r w:rsidR="00DA73D6">
        <w:t>o</w:t>
      </w:r>
      <w:r w:rsidRPr="002670EC">
        <w:t xml:space="preserve"> requerente o presente recurso, </w:t>
      </w:r>
      <w:r w:rsidR="00FC1047" w:rsidRPr="002670EC">
        <w:t xml:space="preserve">em </w:t>
      </w:r>
      <w:r w:rsidR="00DA73D6">
        <w:t>04</w:t>
      </w:r>
      <w:r w:rsidR="00E1331D" w:rsidRPr="002670EC">
        <w:t>/0</w:t>
      </w:r>
      <w:r w:rsidR="00DA73D6">
        <w:t>7</w:t>
      </w:r>
      <w:r w:rsidR="00E1331D" w:rsidRPr="002670EC">
        <w:t>/201</w:t>
      </w:r>
      <w:r w:rsidR="00F20B19" w:rsidRPr="002670EC">
        <w:t>9</w:t>
      </w:r>
      <w:r w:rsidR="00E1331D" w:rsidRPr="002670EC">
        <w:t xml:space="preserve">, </w:t>
      </w:r>
      <w:r w:rsidR="00380FBD">
        <w:t>informando que a certidão de aluno aprendiz já estava sendo refeita, porém na declaração de acordo com a Súmula nº 96/TCU seguiria o impasse, estando seu processo nº 18/1500.0024559-4 parado desde outubro/18 devido a esse impasse.</w:t>
      </w:r>
    </w:p>
    <w:p w:rsidR="00EE7509" w:rsidRPr="002670EC" w:rsidRDefault="00EE7509" w:rsidP="00EE7509">
      <w:pPr>
        <w:spacing w:line="360" w:lineRule="auto"/>
        <w:ind w:firstLine="1418"/>
      </w:pPr>
      <w:r w:rsidRPr="002670EC">
        <w:t>Veio o recurso a esta CMRI/RS.</w:t>
      </w:r>
    </w:p>
    <w:p w:rsidR="00EE7509" w:rsidRPr="002670EC" w:rsidRDefault="00EE7509" w:rsidP="00EE7509">
      <w:pPr>
        <w:spacing w:line="360" w:lineRule="auto"/>
        <w:ind w:firstLine="1418"/>
      </w:pPr>
      <w:r w:rsidRPr="002670EC">
        <w:t>Após, foi a mim distribuído para julgamento.</w:t>
      </w:r>
    </w:p>
    <w:p w:rsidR="00EE7509" w:rsidRPr="002670EC" w:rsidRDefault="00EE7509" w:rsidP="00EE7509">
      <w:pPr>
        <w:spacing w:line="360" w:lineRule="auto"/>
        <w:ind w:firstLine="1418"/>
      </w:pPr>
      <w:r w:rsidRPr="002670EC">
        <w:t>É o relatório.</w:t>
      </w:r>
    </w:p>
    <w:p w:rsidR="00676698" w:rsidRDefault="00830390" w:rsidP="00CD60B9">
      <w:pPr>
        <w:pStyle w:val="TtuloPrincipal"/>
        <w:keepNext w:val="0"/>
      </w:pPr>
      <w:r>
        <w:t>VOTOS</w:t>
      </w:r>
    </w:p>
    <w:p w:rsidR="009940B8" w:rsidRPr="006C4298" w:rsidRDefault="009940B8" w:rsidP="009940B8">
      <w:pPr>
        <w:pStyle w:val="NomeJulgadorPadro"/>
        <w:rPr>
          <w:b w:val="0"/>
          <w:caps w:val="0"/>
          <w:u w:val="single"/>
        </w:rPr>
      </w:pPr>
      <w:r>
        <w:rPr>
          <w:u w:val="single"/>
        </w:rPr>
        <w:t>procuradoria-geral do estado</w:t>
      </w:r>
      <w:r w:rsidRPr="006041E4">
        <w:rPr>
          <w:u w:val="single"/>
        </w:rPr>
        <w:t xml:space="preserve"> </w:t>
      </w:r>
      <w:r>
        <w:rPr>
          <w:u w:val="single"/>
        </w:rPr>
        <w:t>(RElATOR</w:t>
      </w:r>
      <w:r w:rsidRPr="00A06F82">
        <w:rPr>
          <w:u w:val="single"/>
        </w:rPr>
        <w:t>)</w:t>
      </w:r>
      <w:r>
        <w:rPr>
          <w:b w:val="0"/>
          <w:caps w:val="0"/>
          <w:u w:val="single"/>
        </w:rPr>
        <w:t xml:space="preserve"> -</w:t>
      </w:r>
    </w:p>
    <w:p w:rsidR="00363559" w:rsidRPr="002670EC" w:rsidRDefault="00363559" w:rsidP="00EE7509">
      <w:pPr>
        <w:suppressAutoHyphens/>
        <w:spacing w:line="360" w:lineRule="auto"/>
        <w:ind w:firstLine="1418"/>
        <w:rPr>
          <w:lang w:eastAsia="ar-SA"/>
        </w:rPr>
      </w:pPr>
      <w:r w:rsidRPr="002670EC">
        <w:rPr>
          <w:lang w:eastAsia="ar-SA"/>
        </w:rPr>
        <w:t>Eminentes Colegas.</w:t>
      </w:r>
    </w:p>
    <w:p w:rsidR="008939A8" w:rsidRPr="002670EC" w:rsidRDefault="008939A8" w:rsidP="008939A8">
      <w:pPr>
        <w:spacing w:after="60" w:line="360" w:lineRule="auto"/>
        <w:ind w:firstLine="1418"/>
      </w:pPr>
      <w:r w:rsidRPr="002670EC">
        <w:t>Por primeiro, verifica-se que o pedido recursal</w:t>
      </w:r>
      <w:r w:rsidR="00FD2426" w:rsidRPr="002670EC">
        <w:t xml:space="preserve"> </w:t>
      </w:r>
      <w:r w:rsidRPr="002670EC">
        <w:t xml:space="preserve">não traz qualquer insurgência quanto à resposta em si do pedido de reexame da presente demanda no tocante ao pedido de informação, mas sim </w:t>
      </w:r>
      <w:r w:rsidR="001101ED" w:rsidRPr="002670EC">
        <w:t>traz a alegação de que</w:t>
      </w:r>
      <w:r w:rsidR="00380FBD">
        <w:t xml:space="preserve"> haveria negativa de fornecimento da declaração que postula junto à escola</w:t>
      </w:r>
      <w:r w:rsidR="001101ED" w:rsidRPr="002670EC">
        <w:t>.</w:t>
      </w:r>
    </w:p>
    <w:p w:rsidR="002670EC" w:rsidRPr="002670EC" w:rsidRDefault="008939A8" w:rsidP="002670EC">
      <w:pPr>
        <w:pStyle w:val="PargrafoNormal"/>
      </w:pPr>
      <w:r w:rsidRPr="002670EC">
        <w:t xml:space="preserve">Ora, </w:t>
      </w:r>
      <w:r w:rsidR="00CB7525" w:rsidRPr="002670EC">
        <w:t xml:space="preserve">denúncias ou </w:t>
      </w:r>
      <w:r w:rsidRPr="002670EC">
        <w:t xml:space="preserve">pedidos de providências, e não de informações, não se conformam à via da LAI e, tampouco, pela via do recurso à CMRI, cujo objetivo ontológico é o de atacar uma decisão </w:t>
      </w:r>
      <w:r w:rsidRPr="002670EC">
        <w:rPr>
          <w:i/>
        </w:rPr>
        <w:t>contrária</w:t>
      </w:r>
      <w:r w:rsidRPr="002670EC">
        <w:t xml:space="preserve"> ao seu requerimento. Pedidos de providências outras</w:t>
      </w:r>
      <w:r w:rsidR="00B70D51" w:rsidRPr="002670EC">
        <w:t xml:space="preserve"> </w:t>
      </w:r>
      <w:r w:rsidRPr="002670EC">
        <w:t xml:space="preserve">devem ser efetivados pela via adequada (p.ex., Canal Denúncia: </w:t>
      </w:r>
      <w:r w:rsidRPr="002670EC">
        <w:rPr>
          <w:i/>
        </w:rPr>
        <w:t>http://www.centraldeinformacao.rs.gov.br/denuncia</w:t>
      </w:r>
      <w:r w:rsidRPr="002670EC">
        <w:t xml:space="preserve">), </w:t>
      </w:r>
      <w:r w:rsidR="000A09B0" w:rsidRPr="002670EC">
        <w:t xml:space="preserve">de modo a lhe ser dado o </w:t>
      </w:r>
      <w:r w:rsidR="000A09B0" w:rsidRPr="002670EC">
        <w:lastRenderedPageBreak/>
        <w:t xml:space="preserve">devido andamento, </w:t>
      </w:r>
      <w:r w:rsidRPr="002670EC">
        <w:t>descabendo a esta CMRI a análise no presente recurso, falecendo-lhe, inclusive, competência para tanto (</w:t>
      </w:r>
      <w:proofErr w:type="spellStart"/>
      <w:r w:rsidRPr="002670EC">
        <w:t>arts</w:t>
      </w:r>
      <w:proofErr w:type="spellEnd"/>
      <w:r w:rsidRPr="002670EC">
        <w:t>. 22, III, do DE nº 49.111/2012 e 17, IV, do RI).</w:t>
      </w:r>
    </w:p>
    <w:p w:rsidR="001101ED" w:rsidRDefault="001101ED" w:rsidP="008939A8">
      <w:pPr>
        <w:pStyle w:val="PargrafoNormal"/>
        <w:rPr>
          <w:i/>
        </w:rPr>
      </w:pPr>
      <w:r w:rsidRPr="002670EC">
        <w:t xml:space="preserve">Nesse sentido é a Súmula nº 03/CMRI/RS: </w:t>
      </w:r>
      <w:r w:rsidRPr="002670EC">
        <w:rPr>
          <w:i/>
        </w:rPr>
        <w:t>“A mera discordância do interessado quanto ao mérito da informação fornecida ou a solicitação de adoção de outras providências não se enquadra como pedido de acesso à informação, não devendo ser conhecido o recurso por refugir à competência da CMRI/RS.</w:t>
      </w:r>
      <w:proofErr w:type="gramStart"/>
      <w:r w:rsidRPr="002670EC">
        <w:rPr>
          <w:i/>
        </w:rPr>
        <w:t>”</w:t>
      </w:r>
      <w:proofErr w:type="gramEnd"/>
    </w:p>
    <w:p w:rsidR="007920EB" w:rsidRPr="002670EC" w:rsidRDefault="003B2BA9" w:rsidP="003878D8">
      <w:pPr>
        <w:pStyle w:val="PargrafoNormal"/>
      </w:pPr>
      <w:r w:rsidRPr="00380FBD">
        <w:t>Impõe-se</w:t>
      </w:r>
      <w:r w:rsidR="002670EC" w:rsidRPr="00380FBD">
        <w:t xml:space="preserve"> </w:t>
      </w:r>
      <w:r w:rsidR="00380FBD" w:rsidRPr="00380FBD">
        <w:t>ao</w:t>
      </w:r>
      <w:r w:rsidR="002670EC" w:rsidRPr="00380FBD">
        <w:t xml:space="preserve"> cidadã</w:t>
      </w:r>
      <w:r w:rsidR="00380FBD" w:rsidRPr="00380FBD">
        <w:t>o</w:t>
      </w:r>
      <w:r w:rsidR="002670EC" w:rsidRPr="00380FBD">
        <w:t xml:space="preserve">, portanto, que </w:t>
      </w:r>
      <w:proofErr w:type="gramStart"/>
      <w:r w:rsidR="00AF17C1" w:rsidRPr="00380FBD">
        <w:t>demonstre</w:t>
      </w:r>
      <w:r w:rsidR="002670EC" w:rsidRPr="00380FBD">
        <w:t>,</w:t>
      </w:r>
      <w:proofErr w:type="gramEnd"/>
      <w:r w:rsidR="002670EC" w:rsidRPr="00380FBD">
        <w:t xml:space="preserve"> de alguma forma, a </w:t>
      </w:r>
      <w:r w:rsidR="005D3990" w:rsidRPr="00380FBD">
        <w:t xml:space="preserve">alegada </w:t>
      </w:r>
      <w:r w:rsidR="002670EC" w:rsidRPr="00380FBD">
        <w:t xml:space="preserve">resistência do órgão quanto ao atendimento de </w:t>
      </w:r>
      <w:r w:rsidR="00380FBD" w:rsidRPr="00380FBD">
        <w:t xml:space="preserve">seu pedido, pois </w:t>
      </w:r>
      <w:r w:rsidR="002670EC" w:rsidRPr="00380FBD">
        <w:t xml:space="preserve">somente com a comprovação da </w:t>
      </w:r>
      <w:r w:rsidR="005718D5" w:rsidRPr="00380FBD">
        <w:t xml:space="preserve">alegada </w:t>
      </w:r>
      <w:r w:rsidR="002670EC" w:rsidRPr="00380FBD">
        <w:t>resistência ao cumprimento da LAI é que será possível realizar eventuais responsabilizações.</w:t>
      </w:r>
    </w:p>
    <w:p w:rsidR="00EE7509" w:rsidRDefault="00366685" w:rsidP="00EE7509">
      <w:pPr>
        <w:suppressAutoHyphens/>
        <w:spacing w:line="360" w:lineRule="auto"/>
        <w:ind w:firstLine="1418"/>
        <w:rPr>
          <w:lang w:eastAsia="ar-SA"/>
        </w:rPr>
      </w:pPr>
      <w:r w:rsidRPr="002670EC">
        <w:rPr>
          <w:lang w:eastAsia="ar-SA"/>
        </w:rPr>
        <w:t xml:space="preserve">Pois bem. </w:t>
      </w:r>
      <w:r w:rsidR="00514165" w:rsidRPr="002670EC">
        <w:rPr>
          <w:lang w:eastAsia="ar-SA"/>
        </w:rPr>
        <w:t>Feitas essas observações preliminares, tem-se que, e</w:t>
      </w:r>
      <w:r w:rsidRPr="002670EC">
        <w:rPr>
          <w:lang w:eastAsia="ar-SA"/>
        </w:rPr>
        <w:t xml:space="preserve">specificamente quanto </w:t>
      </w:r>
      <w:r w:rsidR="00C077B8" w:rsidRPr="002670EC">
        <w:rPr>
          <w:lang w:eastAsia="ar-SA"/>
        </w:rPr>
        <w:t>à resposta</w:t>
      </w:r>
      <w:r w:rsidRPr="002670EC">
        <w:rPr>
          <w:lang w:eastAsia="ar-SA"/>
        </w:rPr>
        <w:t xml:space="preserve"> em si da presente demanda, observa-se, d</w:t>
      </w:r>
      <w:r w:rsidR="00EE7509" w:rsidRPr="002670EC">
        <w:rPr>
          <w:lang w:eastAsia="ar-SA"/>
        </w:rPr>
        <w:t xml:space="preserve">iante dos fatos narrados, que </w:t>
      </w:r>
      <w:r w:rsidR="00C077B8" w:rsidRPr="002670EC">
        <w:rPr>
          <w:lang w:eastAsia="ar-SA"/>
        </w:rPr>
        <w:t>(ao menos formalmente, e reiterando-se que denún</w:t>
      </w:r>
      <w:bookmarkStart w:id="0" w:name="_GoBack"/>
      <w:bookmarkEnd w:id="0"/>
      <w:r w:rsidR="00C077B8" w:rsidRPr="002670EC">
        <w:rPr>
          <w:lang w:eastAsia="ar-SA"/>
        </w:rPr>
        <w:t xml:space="preserve">cias quanto à eventual falsidade desta resposta devem ser realizadas pela via adequada) </w:t>
      </w:r>
      <w:r w:rsidR="00EE7509" w:rsidRPr="002670EC">
        <w:rPr>
          <w:lang w:eastAsia="ar-SA"/>
        </w:rPr>
        <w:t xml:space="preserve">não foi </w:t>
      </w:r>
      <w:r w:rsidRPr="002670EC">
        <w:rPr>
          <w:lang w:eastAsia="ar-SA"/>
        </w:rPr>
        <w:t xml:space="preserve">propriamente </w:t>
      </w:r>
      <w:r w:rsidR="00EE7509" w:rsidRPr="002670EC">
        <w:rPr>
          <w:i/>
          <w:lang w:eastAsia="ar-SA"/>
        </w:rPr>
        <w:t>negado</w:t>
      </w:r>
      <w:r w:rsidR="00EE7509" w:rsidRPr="002670EC">
        <w:rPr>
          <w:lang w:eastAsia="ar-SA"/>
        </w:rPr>
        <w:t xml:space="preserve"> o acesso aos documentos pretendidos pel</w:t>
      </w:r>
      <w:r w:rsidR="007D4EF2">
        <w:rPr>
          <w:lang w:eastAsia="ar-SA"/>
        </w:rPr>
        <w:t>o</w:t>
      </w:r>
      <w:r w:rsidR="00EE7509" w:rsidRPr="002670EC">
        <w:rPr>
          <w:lang w:eastAsia="ar-SA"/>
        </w:rPr>
        <w:t xml:space="preserve"> demandante, tendo sido </w:t>
      </w:r>
      <w:r w:rsidR="00A217F4" w:rsidRPr="002670EC">
        <w:rPr>
          <w:lang w:eastAsia="ar-SA"/>
        </w:rPr>
        <w:t>indicado</w:t>
      </w:r>
      <w:r w:rsidR="00380FBD">
        <w:rPr>
          <w:lang w:eastAsia="ar-SA"/>
        </w:rPr>
        <w:t xml:space="preserve"> o procedimento específico a seguir em pedidos de certidão ou declaração, como no caso, indicando-se</w:t>
      </w:r>
      <w:r w:rsidR="00A217F4" w:rsidRPr="002670EC">
        <w:rPr>
          <w:lang w:eastAsia="ar-SA"/>
        </w:rPr>
        <w:t xml:space="preserve"> local e forma de acesso (consoante facultado pelo art. 9º, § 6º, do Decreto Estadual nº 49.111/2012)</w:t>
      </w:r>
      <w:r w:rsidR="00EE7509" w:rsidRPr="002670EC">
        <w:rPr>
          <w:lang w:eastAsia="ar-SA"/>
        </w:rPr>
        <w:t>.</w:t>
      </w:r>
      <w:r w:rsidR="00380FBD">
        <w:rPr>
          <w:lang w:eastAsia="ar-SA"/>
        </w:rPr>
        <w:t xml:space="preserve"> </w:t>
      </w:r>
    </w:p>
    <w:p w:rsidR="00380FBD" w:rsidRPr="002670EC" w:rsidRDefault="007D4EF2" w:rsidP="00EE7509">
      <w:pPr>
        <w:suppressAutoHyphens/>
        <w:spacing w:line="360" w:lineRule="auto"/>
        <w:ind w:firstLine="1418"/>
        <w:rPr>
          <w:lang w:eastAsia="ar-SA"/>
        </w:rPr>
      </w:pPr>
      <w:r>
        <w:rPr>
          <w:lang w:eastAsia="ar-SA"/>
        </w:rPr>
        <w:t xml:space="preserve">Aplicável, portanto, a Súmula nº 05/CMRI/RS: </w:t>
      </w:r>
      <w:r w:rsidRPr="007D4EF2">
        <w:rPr>
          <w:i/>
          <w:lang w:eastAsia="ar-SA"/>
        </w:rPr>
        <w:t>“Caso exista canal ou procedimento específico efetivo para obtenção da informação solicitada, o órgão ou a entidade deve orientar o interessado a buscar a informação por intermédio desse canal ou procedimento, indicando os prazos e as condições para sua utilização, sendo o pedido considerado atendido.</w:t>
      </w:r>
      <w:proofErr w:type="gramStart"/>
      <w:r w:rsidRPr="007D4EF2">
        <w:rPr>
          <w:i/>
          <w:lang w:eastAsia="ar-SA"/>
        </w:rPr>
        <w:t>”</w:t>
      </w:r>
      <w:proofErr w:type="gramEnd"/>
    </w:p>
    <w:p w:rsidR="00C077B8" w:rsidRPr="002670EC" w:rsidRDefault="00C077B8" w:rsidP="00EE7509">
      <w:pPr>
        <w:suppressAutoHyphens/>
        <w:spacing w:line="360" w:lineRule="auto"/>
        <w:ind w:firstLine="1418"/>
        <w:rPr>
          <w:lang w:eastAsia="ar-SA"/>
        </w:rPr>
      </w:pPr>
    </w:p>
    <w:p w:rsidR="00C077B8" w:rsidRPr="002670EC" w:rsidRDefault="00C077B8" w:rsidP="00EE7509">
      <w:pPr>
        <w:suppressAutoHyphens/>
        <w:spacing w:line="360" w:lineRule="auto"/>
        <w:ind w:firstLine="1418"/>
        <w:rPr>
          <w:lang w:eastAsia="ar-SA"/>
        </w:rPr>
      </w:pPr>
      <w:r w:rsidRPr="002670EC">
        <w:rPr>
          <w:lang w:eastAsia="ar-SA"/>
        </w:rPr>
        <w:lastRenderedPageBreak/>
        <w:t xml:space="preserve">Por derradeiro, </w:t>
      </w:r>
      <w:r w:rsidR="00906E66" w:rsidRPr="002670EC">
        <w:rPr>
          <w:lang w:eastAsia="ar-SA"/>
        </w:rPr>
        <w:t xml:space="preserve">quanto à </w:t>
      </w:r>
      <w:r w:rsidR="00C017DD" w:rsidRPr="002670EC">
        <w:rPr>
          <w:b/>
          <w:u w:val="single"/>
          <w:lang w:eastAsia="ar-SA"/>
        </w:rPr>
        <w:t>nova</w:t>
      </w:r>
      <w:r w:rsidR="00C017DD" w:rsidRPr="002670EC">
        <w:rPr>
          <w:lang w:eastAsia="ar-SA"/>
        </w:rPr>
        <w:t xml:space="preserve"> </w:t>
      </w:r>
      <w:r w:rsidR="00906E66" w:rsidRPr="002670EC">
        <w:rPr>
          <w:b/>
          <w:u w:val="single"/>
          <w:lang w:eastAsia="ar-SA"/>
        </w:rPr>
        <w:t>inobservância do prazo legal de resposta do pedido de acesso à informação</w:t>
      </w:r>
      <w:r w:rsidR="00906E66" w:rsidRPr="002670EC">
        <w:rPr>
          <w:lang w:eastAsia="ar-SA"/>
        </w:rPr>
        <w:t xml:space="preserve">, </w:t>
      </w:r>
      <w:r w:rsidR="00C017DD" w:rsidRPr="002670EC">
        <w:rPr>
          <w:lang w:eastAsia="ar-SA"/>
        </w:rPr>
        <w:t xml:space="preserve">recomenda-se </w:t>
      </w:r>
      <w:r w:rsidR="00906E66" w:rsidRPr="002670EC">
        <w:rPr>
          <w:lang w:eastAsia="ar-SA"/>
        </w:rPr>
        <w:t xml:space="preserve">o envio da presente decisão para </w:t>
      </w:r>
      <w:r w:rsidR="00C017DD" w:rsidRPr="002670EC">
        <w:rPr>
          <w:lang w:eastAsia="ar-SA"/>
        </w:rPr>
        <w:t>instruir o procedimento em curso perante a Procuradoria Disciplinar e de Probidade Administrativa da PGE.</w:t>
      </w:r>
    </w:p>
    <w:p w:rsidR="007920EB" w:rsidRPr="002670EC" w:rsidRDefault="007920EB" w:rsidP="00EE7509">
      <w:pPr>
        <w:suppressAutoHyphens/>
        <w:spacing w:line="360" w:lineRule="auto"/>
        <w:ind w:firstLine="1418"/>
        <w:rPr>
          <w:lang w:eastAsia="ar-SA"/>
        </w:rPr>
      </w:pPr>
    </w:p>
    <w:p w:rsidR="00EE7509" w:rsidRPr="002670EC" w:rsidRDefault="00EE7509" w:rsidP="00EE7509">
      <w:pPr>
        <w:suppressAutoHyphens/>
        <w:spacing w:line="360" w:lineRule="auto"/>
        <w:ind w:firstLine="1418"/>
        <w:rPr>
          <w:lang w:eastAsia="ar-SA"/>
        </w:rPr>
      </w:pPr>
      <w:r w:rsidRPr="002670EC">
        <w:rPr>
          <w:lang w:eastAsia="ar-SA"/>
        </w:rPr>
        <w:t xml:space="preserve">Assim, o voto vai no sentido de </w:t>
      </w:r>
      <w:r w:rsidR="007920EB" w:rsidRPr="002670EC">
        <w:rPr>
          <w:lang w:eastAsia="ar-SA"/>
        </w:rPr>
        <w:t xml:space="preserve">não </w:t>
      </w:r>
      <w:r w:rsidR="005373D3" w:rsidRPr="002670EC">
        <w:rPr>
          <w:lang w:eastAsia="ar-SA"/>
        </w:rPr>
        <w:t xml:space="preserve">conhecer </w:t>
      </w:r>
      <w:r w:rsidR="007920EB" w:rsidRPr="002670EC">
        <w:rPr>
          <w:lang w:eastAsia="ar-SA"/>
        </w:rPr>
        <w:t>d</w:t>
      </w:r>
      <w:r w:rsidRPr="002670EC">
        <w:rPr>
          <w:lang w:eastAsia="ar-SA"/>
        </w:rPr>
        <w:t>o recurso.</w:t>
      </w:r>
    </w:p>
    <w:p w:rsidR="00FB7794" w:rsidRPr="002670EC" w:rsidRDefault="00FB7794" w:rsidP="00313D4D">
      <w:pPr>
        <w:suppressAutoHyphens/>
        <w:spacing w:line="360" w:lineRule="auto"/>
        <w:ind w:firstLine="1418"/>
        <w:rPr>
          <w:lang w:eastAsia="ar-SA"/>
        </w:rPr>
      </w:pPr>
    </w:p>
    <w:p w:rsidR="00830390" w:rsidRPr="002670EC" w:rsidRDefault="006041E4" w:rsidP="00830390">
      <w:pPr>
        <w:pStyle w:val="PargrafoNormal"/>
        <w:ind w:firstLine="1440"/>
      </w:pPr>
      <w:r w:rsidRPr="002670EC">
        <w:rPr>
          <w:b/>
        </w:rPr>
        <w:t>Recurso na Demanda</w:t>
      </w:r>
      <w:r w:rsidR="00830390" w:rsidRPr="002670EC">
        <w:rPr>
          <w:b/>
        </w:rPr>
        <w:t xml:space="preserve"> nº </w:t>
      </w:r>
      <w:r w:rsidR="007920EB" w:rsidRPr="002670EC">
        <w:rPr>
          <w:b/>
        </w:rPr>
        <w:t>22</w:t>
      </w:r>
      <w:r w:rsidR="00AB0AEA" w:rsidRPr="002670EC">
        <w:rPr>
          <w:b/>
        </w:rPr>
        <w:t>.</w:t>
      </w:r>
      <w:r w:rsidR="00380FBD">
        <w:rPr>
          <w:b/>
        </w:rPr>
        <w:t>616</w:t>
      </w:r>
      <w:r w:rsidR="00830390" w:rsidRPr="002670EC">
        <w:rPr>
          <w:b/>
        </w:rPr>
        <w:t xml:space="preserve">: </w:t>
      </w:r>
      <w:r w:rsidR="00830390" w:rsidRPr="002670EC">
        <w:t>“</w:t>
      </w:r>
      <w:r w:rsidR="007920EB" w:rsidRPr="002670EC">
        <w:t>Não c</w:t>
      </w:r>
      <w:r w:rsidR="00F40A22" w:rsidRPr="002670EC">
        <w:t>onheceram do recurso</w:t>
      </w:r>
      <w:r w:rsidR="00676698" w:rsidRPr="002670EC">
        <w:t>, por unanimidade</w:t>
      </w:r>
      <w:r w:rsidR="00830390" w:rsidRPr="002670EC">
        <w:t>”</w:t>
      </w:r>
      <w:r w:rsidR="00745E6F" w:rsidRPr="002670EC">
        <w:t>.</w:t>
      </w:r>
    </w:p>
    <w:p w:rsidR="004A101A" w:rsidRPr="002670EC" w:rsidRDefault="004A101A" w:rsidP="00830390">
      <w:pPr>
        <w:pStyle w:val="PargrafoNormal"/>
        <w:ind w:firstLine="1440"/>
      </w:pPr>
    </w:p>
    <w:p w:rsidR="004A101A" w:rsidRPr="002670EC" w:rsidRDefault="004A101A" w:rsidP="00830390">
      <w:pPr>
        <w:pStyle w:val="PargrafoNormal"/>
        <w:ind w:firstLine="1440"/>
      </w:pPr>
    </w:p>
    <w:p w:rsidR="004A101A" w:rsidRPr="002670EC" w:rsidRDefault="004A101A" w:rsidP="00830390">
      <w:pPr>
        <w:pStyle w:val="PargrafoNormal"/>
        <w:ind w:firstLine="1440"/>
      </w:pPr>
    </w:p>
    <w:p w:rsidR="004A101A" w:rsidRPr="002670EC" w:rsidRDefault="004A101A" w:rsidP="004A101A"/>
    <w:sectPr w:rsidR="004A101A" w:rsidRPr="002670EC" w:rsidSect="007F3AEC">
      <w:headerReference w:type="default" r:id="rId7"/>
      <w:footerReference w:type="default" r:id="rId8"/>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86" w:rsidRDefault="00957786">
      <w:r>
        <w:separator/>
      </w:r>
    </w:p>
  </w:endnote>
  <w:endnote w:type="continuationSeparator" w:id="0">
    <w:p w:rsidR="00957786" w:rsidRDefault="0095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25" w:rsidRDefault="0030202B">
    <w:pPr>
      <w:pStyle w:val="Rodap"/>
      <w:framePr w:wrap="auto" w:vAnchor="text" w:hAnchor="margin" w:xAlign="right" w:y="1"/>
      <w:rPr>
        <w:rStyle w:val="Nmerodepgina"/>
      </w:rPr>
    </w:pPr>
    <w:r>
      <w:rPr>
        <w:rStyle w:val="Nmerodepgina"/>
      </w:rPr>
      <w:fldChar w:fldCharType="begin"/>
    </w:r>
    <w:r w:rsidR="00E32D25">
      <w:rPr>
        <w:rStyle w:val="Nmerodepgina"/>
      </w:rPr>
      <w:instrText xml:space="preserve">PAGE  </w:instrText>
    </w:r>
    <w:r>
      <w:rPr>
        <w:rStyle w:val="Nmerodepgina"/>
      </w:rPr>
      <w:fldChar w:fldCharType="separate"/>
    </w:r>
    <w:r w:rsidR="003878D8">
      <w:rPr>
        <w:rStyle w:val="Nmerodepgina"/>
        <w:noProof/>
      </w:rPr>
      <w:t>5</w:t>
    </w:r>
    <w:r>
      <w:rPr>
        <w:rStyle w:val="Nmerodepgina"/>
      </w:rPr>
      <w:fldChar w:fldCharType="end"/>
    </w:r>
  </w:p>
  <w:p w:rsidR="00E32D25" w:rsidRDefault="00E32D25">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86" w:rsidRDefault="00957786">
      <w:r>
        <w:separator/>
      </w:r>
    </w:p>
  </w:footnote>
  <w:footnote w:type="continuationSeparator" w:id="0">
    <w:p w:rsidR="00957786" w:rsidRDefault="00957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25" w:rsidRDefault="0030202B" w:rsidP="0063788A">
    <w:pPr>
      <w:pStyle w:val="Cabealho"/>
      <w:jc w:val="center"/>
    </w:pPr>
    <w:r>
      <w:rPr>
        <w:noProof/>
      </w:rPr>
      <w:pict>
        <v:group id="Group 5" o:spid="_x0000_s4097"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" o:allowoverlap="f">
          <v:shapetype id="_x0000_t202" coordsize="21600,21600" o:spt="202" path="m,l,21600r21600,l21600,xe">
            <v:stroke joinstyle="miter"/>
            <v:path gradientshapeok="t" o:connecttype="rect"/>
          </v:shapetype>
          <v:shape id="Text Box 6" o:spid="_x0000_s4099"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rsidR="00E32D25" w:rsidRPr="00D64380" w:rsidRDefault="0063788A" w:rsidP="0063788A">
                  <w:pPr>
                    <w:pStyle w:val="Cabealho"/>
                    <w:spacing w:line="240" w:lineRule="exact"/>
                    <w:jc w:val="center"/>
                    <w:rPr>
                      <w:caps w:val="0"/>
                      <w:sz w:val="21"/>
                      <w:szCs w:val="21"/>
                    </w:rPr>
                  </w:pPr>
                  <w:r>
                    <w:rPr>
                      <w:caps w:val="0"/>
                      <w:sz w:val="21"/>
                      <w:szCs w:val="21"/>
                    </w:rPr>
                    <w:t>PODER EXECUTIVO</w:t>
                  </w:r>
                </w:p>
                <w:p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098"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63788A" w:rsidRDefault="0063788A" w:rsidP="003F27EE">
    <w:pPr>
      <w:pStyle w:val="Cabealho"/>
    </w:pPr>
  </w:p>
  <w:p w:rsidR="00A856EA" w:rsidRDefault="00A856EA" w:rsidP="003F27EE">
    <w:pPr>
      <w:pStyle w:val="Cabealho"/>
    </w:pPr>
  </w:p>
  <w:p w:rsidR="003F27EE" w:rsidRPr="0063788A" w:rsidRDefault="00077E18" w:rsidP="003F27EE">
    <w:pPr>
      <w:pStyle w:val="Cabealho"/>
    </w:pPr>
    <w:r>
      <w:t>PGE</w:t>
    </w:r>
  </w:p>
  <w:p w:rsidR="0063788A" w:rsidRPr="00534B43" w:rsidRDefault="0063788A" w:rsidP="003F27EE">
    <w:pPr>
      <w:pStyle w:val="Cabealho"/>
    </w:pPr>
    <w:r w:rsidRPr="00534B43">
      <w:t xml:space="preserve">decisão </w:t>
    </w:r>
    <w:r w:rsidR="003F27EE" w:rsidRPr="00534B43">
      <w:t>Nº</w:t>
    </w:r>
    <w:r w:rsidR="00F6656F" w:rsidRPr="00534B43">
      <w:t xml:space="preserve"> </w:t>
    </w:r>
    <w:r w:rsidR="00364ED3">
      <w:t>01</w:t>
    </w:r>
    <w:r w:rsidR="005B2594">
      <w:t>8</w:t>
    </w:r>
    <w:r w:rsidR="009D18DA">
      <w:t>/201</w:t>
    </w:r>
    <w:r w:rsidR="006738BC">
      <w:t>9</w:t>
    </w:r>
  </w:p>
  <w:p w:rsidR="00841D5C" w:rsidRPr="00A06F82" w:rsidRDefault="009D18DA" w:rsidP="00A06F82">
    <w:pPr>
      <w:pStyle w:val="Cabealho"/>
      <w:tabs>
        <w:tab w:val="clear" w:pos="8838"/>
        <w:tab w:val="right" w:pos="8460"/>
      </w:tabs>
      <w:rPr>
        <w:caps w:val="0"/>
        <w:smallCaps/>
      </w:rPr>
    </w:pPr>
    <w:r>
      <w:t>201</w:t>
    </w:r>
    <w:r w:rsidR="006738BC">
      <w:t>9</w:t>
    </w:r>
    <w:r w:rsidR="00841D5C" w:rsidRPr="0063788A">
      <w:t>/</w:t>
    </w:r>
    <w:r w:rsidR="006738BC">
      <w:t>seduc</w:t>
    </w:r>
    <w:r w:rsidR="00A06F82">
      <w:tab/>
    </w:r>
    <w:r w:rsidR="00A06F82">
      <w:tab/>
    </w:r>
  </w:p>
  <w:p w:rsidR="00E32D25" w:rsidRDefault="00E32D2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7170"/>
    <o:shapelayout v:ext="edit">
      <o:idmap v:ext="edit" data="4"/>
    </o:shapelayout>
  </w:hdrShapeDefaults>
  <w:footnotePr>
    <w:footnote w:id="-1"/>
    <w:footnote w:id="0"/>
  </w:footnotePr>
  <w:endnotePr>
    <w:numFmt w:val="decimal"/>
    <w:numStart w:val="0"/>
    <w:endnote w:id="-1"/>
    <w:endnote w:id="0"/>
  </w:endnotePr>
  <w:compat/>
  <w:rsids>
    <w:rsidRoot w:val="009C3B80"/>
    <w:rsid w:val="000114E8"/>
    <w:rsid w:val="00031E19"/>
    <w:rsid w:val="00035B2A"/>
    <w:rsid w:val="00040179"/>
    <w:rsid w:val="00041979"/>
    <w:rsid w:val="000477C3"/>
    <w:rsid w:val="0004790E"/>
    <w:rsid w:val="00047B83"/>
    <w:rsid w:val="00050D0A"/>
    <w:rsid w:val="00054517"/>
    <w:rsid w:val="00062CDA"/>
    <w:rsid w:val="000653A4"/>
    <w:rsid w:val="0007008F"/>
    <w:rsid w:val="00072524"/>
    <w:rsid w:val="00077E18"/>
    <w:rsid w:val="000956FB"/>
    <w:rsid w:val="000965E4"/>
    <w:rsid w:val="00096904"/>
    <w:rsid w:val="000A09B0"/>
    <w:rsid w:val="000A7423"/>
    <w:rsid w:val="000A78B9"/>
    <w:rsid w:val="000B0AFC"/>
    <w:rsid w:val="000D19F5"/>
    <w:rsid w:val="000D6BB9"/>
    <w:rsid w:val="000E622B"/>
    <w:rsid w:val="000E7370"/>
    <w:rsid w:val="001011A8"/>
    <w:rsid w:val="0010779E"/>
    <w:rsid w:val="001101ED"/>
    <w:rsid w:val="00121860"/>
    <w:rsid w:val="0012220C"/>
    <w:rsid w:val="001263F7"/>
    <w:rsid w:val="00130972"/>
    <w:rsid w:val="00137E8F"/>
    <w:rsid w:val="00141039"/>
    <w:rsid w:val="00141A7B"/>
    <w:rsid w:val="00143884"/>
    <w:rsid w:val="00152479"/>
    <w:rsid w:val="00155F50"/>
    <w:rsid w:val="00161870"/>
    <w:rsid w:val="001808E1"/>
    <w:rsid w:val="001838A7"/>
    <w:rsid w:val="00186DF4"/>
    <w:rsid w:val="00194157"/>
    <w:rsid w:val="001A035F"/>
    <w:rsid w:val="001A2B67"/>
    <w:rsid w:val="001B7921"/>
    <w:rsid w:val="001C34D1"/>
    <w:rsid w:val="001C4C7C"/>
    <w:rsid w:val="001E14A0"/>
    <w:rsid w:val="0020277A"/>
    <w:rsid w:val="00215C7F"/>
    <w:rsid w:val="00224705"/>
    <w:rsid w:val="00225969"/>
    <w:rsid w:val="00251EA4"/>
    <w:rsid w:val="002531F7"/>
    <w:rsid w:val="002670EC"/>
    <w:rsid w:val="0027342D"/>
    <w:rsid w:val="002836DF"/>
    <w:rsid w:val="00287688"/>
    <w:rsid w:val="0029584B"/>
    <w:rsid w:val="002A2639"/>
    <w:rsid w:val="002A29DC"/>
    <w:rsid w:val="002A7608"/>
    <w:rsid w:val="002B253B"/>
    <w:rsid w:val="002B29C9"/>
    <w:rsid w:val="002B71C5"/>
    <w:rsid w:val="002F4B19"/>
    <w:rsid w:val="0030202B"/>
    <w:rsid w:val="00313D4D"/>
    <w:rsid w:val="003325BD"/>
    <w:rsid w:val="00332BD7"/>
    <w:rsid w:val="0035344A"/>
    <w:rsid w:val="00363559"/>
    <w:rsid w:val="00364ED3"/>
    <w:rsid w:val="00366685"/>
    <w:rsid w:val="003676F6"/>
    <w:rsid w:val="00380FBD"/>
    <w:rsid w:val="00382CF1"/>
    <w:rsid w:val="00383442"/>
    <w:rsid w:val="0038625B"/>
    <w:rsid w:val="003878D8"/>
    <w:rsid w:val="00392A9C"/>
    <w:rsid w:val="003A5AD7"/>
    <w:rsid w:val="003A6A38"/>
    <w:rsid w:val="003B2BA9"/>
    <w:rsid w:val="003B51D7"/>
    <w:rsid w:val="003C42BC"/>
    <w:rsid w:val="003D1EC7"/>
    <w:rsid w:val="003F27EE"/>
    <w:rsid w:val="00404F61"/>
    <w:rsid w:val="00406890"/>
    <w:rsid w:val="004136BB"/>
    <w:rsid w:val="00421635"/>
    <w:rsid w:val="00425FC3"/>
    <w:rsid w:val="00427A95"/>
    <w:rsid w:val="00427B95"/>
    <w:rsid w:val="004402EF"/>
    <w:rsid w:val="004459F5"/>
    <w:rsid w:val="00456AB0"/>
    <w:rsid w:val="004642E8"/>
    <w:rsid w:val="0048239A"/>
    <w:rsid w:val="004939A7"/>
    <w:rsid w:val="00493AAF"/>
    <w:rsid w:val="00497B0B"/>
    <w:rsid w:val="004A101A"/>
    <w:rsid w:val="004A25FF"/>
    <w:rsid w:val="004B4590"/>
    <w:rsid w:val="004B65CA"/>
    <w:rsid w:val="004C0B17"/>
    <w:rsid w:val="004C3F83"/>
    <w:rsid w:val="004C7B2C"/>
    <w:rsid w:val="004D774C"/>
    <w:rsid w:val="004E4F37"/>
    <w:rsid w:val="004E58F0"/>
    <w:rsid w:val="004E67EB"/>
    <w:rsid w:val="00500DF0"/>
    <w:rsid w:val="00514165"/>
    <w:rsid w:val="0051659D"/>
    <w:rsid w:val="00516976"/>
    <w:rsid w:val="00516CB3"/>
    <w:rsid w:val="0052030D"/>
    <w:rsid w:val="00523DEC"/>
    <w:rsid w:val="00534B20"/>
    <w:rsid w:val="00534B43"/>
    <w:rsid w:val="005373D3"/>
    <w:rsid w:val="005409F8"/>
    <w:rsid w:val="00542D14"/>
    <w:rsid w:val="0054409F"/>
    <w:rsid w:val="005508B9"/>
    <w:rsid w:val="005638A0"/>
    <w:rsid w:val="00565874"/>
    <w:rsid w:val="00567EB4"/>
    <w:rsid w:val="005718D5"/>
    <w:rsid w:val="00580679"/>
    <w:rsid w:val="00584CD1"/>
    <w:rsid w:val="00584ED3"/>
    <w:rsid w:val="00590E42"/>
    <w:rsid w:val="0059396B"/>
    <w:rsid w:val="005A2B44"/>
    <w:rsid w:val="005A364F"/>
    <w:rsid w:val="005A6767"/>
    <w:rsid w:val="005A79F5"/>
    <w:rsid w:val="005B0903"/>
    <w:rsid w:val="005B2594"/>
    <w:rsid w:val="005C6E7E"/>
    <w:rsid w:val="005D3990"/>
    <w:rsid w:val="005D3FF5"/>
    <w:rsid w:val="005D6328"/>
    <w:rsid w:val="005F5D97"/>
    <w:rsid w:val="0060246C"/>
    <w:rsid w:val="006041E4"/>
    <w:rsid w:val="00605D40"/>
    <w:rsid w:val="00612166"/>
    <w:rsid w:val="00614F67"/>
    <w:rsid w:val="006206D1"/>
    <w:rsid w:val="006248A5"/>
    <w:rsid w:val="00630013"/>
    <w:rsid w:val="0063788A"/>
    <w:rsid w:val="006428C8"/>
    <w:rsid w:val="0064294B"/>
    <w:rsid w:val="00650EF1"/>
    <w:rsid w:val="006557A1"/>
    <w:rsid w:val="006705D1"/>
    <w:rsid w:val="006738BC"/>
    <w:rsid w:val="00676698"/>
    <w:rsid w:val="006908DC"/>
    <w:rsid w:val="00691712"/>
    <w:rsid w:val="006A532F"/>
    <w:rsid w:val="006C4298"/>
    <w:rsid w:val="006D7047"/>
    <w:rsid w:val="006E1774"/>
    <w:rsid w:val="006E7DB0"/>
    <w:rsid w:val="006F7B80"/>
    <w:rsid w:val="00707236"/>
    <w:rsid w:val="00713D5C"/>
    <w:rsid w:val="0071573D"/>
    <w:rsid w:val="007179ED"/>
    <w:rsid w:val="00745E6F"/>
    <w:rsid w:val="0075100E"/>
    <w:rsid w:val="00755FC8"/>
    <w:rsid w:val="007566E4"/>
    <w:rsid w:val="00763E78"/>
    <w:rsid w:val="00773503"/>
    <w:rsid w:val="00777DE1"/>
    <w:rsid w:val="007802A9"/>
    <w:rsid w:val="00781426"/>
    <w:rsid w:val="007920EB"/>
    <w:rsid w:val="00793C0D"/>
    <w:rsid w:val="007B09DB"/>
    <w:rsid w:val="007B477C"/>
    <w:rsid w:val="007D0570"/>
    <w:rsid w:val="007D1A65"/>
    <w:rsid w:val="007D48F4"/>
    <w:rsid w:val="007D4EF2"/>
    <w:rsid w:val="007E4403"/>
    <w:rsid w:val="007F1875"/>
    <w:rsid w:val="007F220D"/>
    <w:rsid w:val="007F3AEC"/>
    <w:rsid w:val="007F3CE3"/>
    <w:rsid w:val="007F4368"/>
    <w:rsid w:val="00805B6D"/>
    <w:rsid w:val="008079F3"/>
    <w:rsid w:val="00811288"/>
    <w:rsid w:val="0081506F"/>
    <w:rsid w:val="0082201B"/>
    <w:rsid w:val="00830390"/>
    <w:rsid w:val="00834944"/>
    <w:rsid w:val="00837686"/>
    <w:rsid w:val="00841D5C"/>
    <w:rsid w:val="00844A04"/>
    <w:rsid w:val="008525A8"/>
    <w:rsid w:val="00872A74"/>
    <w:rsid w:val="00873FE6"/>
    <w:rsid w:val="008759F8"/>
    <w:rsid w:val="0087615B"/>
    <w:rsid w:val="00882678"/>
    <w:rsid w:val="008937B8"/>
    <w:rsid w:val="008939A8"/>
    <w:rsid w:val="008A74CF"/>
    <w:rsid w:val="008B3963"/>
    <w:rsid w:val="008B4FC9"/>
    <w:rsid w:val="008B6683"/>
    <w:rsid w:val="008C076B"/>
    <w:rsid w:val="008C1416"/>
    <w:rsid w:val="008C18F7"/>
    <w:rsid w:val="008C27CB"/>
    <w:rsid w:val="008D1025"/>
    <w:rsid w:val="008D256F"/>
    <w:rsid w:val="008E72FA"/>
    <w:rsid w:val="008F037E"/>
    <w:rsid w:val="008F15FB"/>
    <w:rsid w:val="008F198E"/>
    <w:rsid w:val="008F6809"/>
    <w:rsid w:val="00906E66"/>
    <w:rsid w:val="00913BA8"/>
    <w:rsid w:val="009245AB"/>
    <w:rsid w:val="009272B8"/>
    <w:rsid w:val="00932424"/>
    <w:rsid w:val="0094221C"/>
    <w:rsid w:val="00942A2D"/>
    <w:rsid w:val="0094343C"/>
    <w:rsid w:val="00946C83"/>
    <w:rsid w:val="00957786"/>
    <w:rsid w:val="00961BF9"/>
    <w:rsid w:val="00966E65"/>
    <w:rsid w:val="009745DD"/>
    <w:rsid w:val="0097556A"/>
    <w:rsid w:val="00975651"/>
    <w:rsid w:val="00980B1E"/>
    <w:rsid w:val="009940B8"/>
    <w:rsid w:val="009B680B"/>
    <w:rsid w:val="009C0277"/>
    <w:rsid w:val="009C1FDB"/>
    <w:rsid w:val="009C3B80"/>
    <w:rsid w:val="009D18DA"/>
    <w:rsid w:val="009F775D"/>
    <w:rsid w:val="00A01C06"/>
    <w:rsid w:val="00A06F82"/>
    <w:rsid w:val="00A1072E"/>
    <w:rsid w:val="00A14649"/>
    <w:rsid w:val="00A167CD"/>
    <w:rsid w:val="00A217F4"/>
    <w:rsid w:val="00A377D3"/>
    <w:rsid w:val="00A42835"/>
    <w:rsid w:val="00A45082"/>
    <w:rsid w:val="00A521C4"/>
    <w:rsid w:val="00A56F4F"/>
    <w:rsid w:val="00A62F63"/>
    <w:rsid w:val="00A7227F"/>
    <w:rsid w:val="00A72360"/>
    <w:rsid w:val="00A8405D"/>
    <w:rsid w:val="00A84755"/>
    <w:rsid w:val="00A856EA"/>
    <w:rsid w:val="00A935B8"/>
    <w:rsid w:val="00A9515C"/>
    <w:rsid w:val="00A97CCC"/>
    <w:rsid w:val="00AA50BD"/>
    <w:rsid w:val="00AA751E"/>
    <w:rsid w:val="00AB0AEA"/>
    <w:rsid w:val="00AC4247"/>
    <w:rsid w:val="00AF1554"/>
    <w:rsid w:val="00AF17C1"/>
    <w:rsid w:val="00B0569C"/>
    <w:rsid w:val="00B12452"/>
    <w:rsid w:val="00B208F2"/>
    <w:rsid w:val="00B341DF"/>
    <w:rsid w:val="00B36CF8"/>
    <w:rsid w:val="00B36F14"/>
    <w:rsid w:val="00B43065"/>
    <w:rsid w:val="00B5027A"/>
    <w:rsid w:val="00B70D51"/>
    <w:rsid w:val="00B71064"/>
    <w:rsid w:val="00B84AF1"/>
    <w:rsid w:val="00B87E48"/>
    <w:rsid w:val="00B94DB3"/>
    <w:rsid w:val="00BA11EF"/>
    <w:rsid w:val="00BB0278"/>
    <w:rsid w:val="00BC5CD5"/>
    <w:rsid w:val="00BD1729"/>
    <w:rsid w:val="00BE572D"/>
    <w:rsid w:val="00BE6D22"/>
    <w:rsid w:val="00BF009E"/>
    <w:rsid w:val="00BF1114"/>
    <w:rsid w:val="00BF4FEF"/>
    <w:rsid w:val="00BF5305"/>
    <w:rsid w:val="00BF7BDE"/>
    <w:rsid w:val="00C017DD"/>
    <w:rsid w:val="00C053C2"/>
    <w:rsid w:val="00C077B8"/>
    <w:rsid w:val="00C16595"/>
    <w:rsid w:val="00C235FC"/>
    <w:rsid w:val="00C24308"/>
    <w:rsid w:val="00C3050B"/>
    <w:rsid w:val="00C32BB9"/>
    <w:rsid w:val="00C35F8A"/>
    <w:rsid w:val="00C70970"/>
    <w:rsid w:val="00C7765B"/>
    <w:rsid w:val="00CB069A"/>
    <w:rsid w:val="00CB2BD4"/>
    <w:rsid w:val="00CB3A1B"/>
    <w:rsid w:val="00CB70E4"/>
    <w:rsid w:val="00CB7525"/>
    <w:rsid w:val="00CD60B9"/>
    <w:rsid w:val="00CE25E1"/>
    <w:rsid w:val="00CE7F6E"/>
    <w:rsid w:val="00D016A1"/>
    <w:rsid w:val="00D107C9"/>
    <w:rsid w:val="00D13D6D"/>
    <w:rsid w:val="00D229E6"/>
    <w:rsid w:val="00D25858"/>
    <w:rsid w:val="00D269F3"/>
    <w:rsid w:val="00D31A6E"/>
    <w:rsid w:val="00D379A1"/>
    <w:rsid w:val="00D53B6B"/>
    <w:rsid w:val="00D6189A"/>
    <w:rsid w:val="00D64380"/>
    <w:rsid w:val="00D74C28"/>
    <w:rsid w:val="00D832D0"/>
    <w:rsid w:val="00D879F1"/>
    <w:rsid w:val="00DA2940"/>
    <w:rsid w:val="00DA45BC"/>
    <w:rsid w:val="00DA73D6"/>
    <w:rsid w:val="00DD53DC"/>
    <w:rsid w:val="00DE196C"/>
    <w:rsid w:val="00DE6036"/>
    <w:rsid w:val="00DF641B"/>
    <w:rsid w:val="00E0547F"/>
    <w:rsid w:val="00E063EC"/>
    <w:rsid w:val="00E1331D"/>
    <w:rsid w:val="00E1449F"/>
    <w:rsid w:val="00E15A6D"/>
    <w:rsid w:val="00E16F77"/>
    <w:rsid w:val="00E23B33"/>
    <w:rsid w:val="00E31913"/>
    <w:rsid w:val="00E32D25"/>
    <w:rsid w:val="00E4545B"/>
    <w:rsid w:val="00E5075C"/>
    <w:rsid w:val="00E56180"/>
    <w:rsid w:val="00E57BA1"/>
    <w:rsid w:val="00E6525A"/>
    <w:rsid w:val="00E759A3"/>
    <w:rsid w:val="00E77784"/>
    <w:rsid w:val="00E86DEF"/>
    <w:rsid w:val="00E90CBA"/>
    <w:rsid w:val="00EA29E4"/>
    <w:rsid w:val="00EB34EE"/>
    <w:rsid w:val="00EB3FE6"/>
    <w:rsid w:val="00EB44B6"/>
    <w:rsid w:val="00EB4C5E"/>
    <w:rsid w:val="00EC0D24"/>
    <w:rsid w:val="00EC77CE"/>
    <w:rsid w:val="00EE5940"/>
    <w:rsid w:val="00EE7509"/>
    <w:rsid w:val="00EF0F32"/>
    <w:rsid w:val="00EF0F83"/>
    <w:rsid w:val="00F00204"/>
    <w:rsid w:val="00F00882"/>
    <w:rsid w:val="00F05DED"/>
    <w:rsid w:val="00F17C14"/>
    <w:rsid w:val="00F20A3A"/>
    <w:rsid w:val="00F20B19"/>
    <w:rsid w:val="00F219D5"/>
    <w:rsid w:val="00F221B0"/>
    <w:rsid w:val="00F26338"/>
    <w:rsid w:val="00F40A22"/>
    <w:rsid w:val="00F43A8E"/>
    <w:rsid w:val="00F56113"/>
    <w:rsid w:val="00F5754C"/>
    <w:rsid w:val="00F607D1"/>
    <w:rsid w:val="00F6656F"/>
    <w:rsid w:val="00F823A2"/>
    <w:rsid w:val="00F908F9"/>
    <w:rsid w:val="00FB7794"/>
    <w:rsid w:val="00FC0B4E"/>
    <w:rsid w:val="00FC0D3A"/>
    <w:rsid w:val="00FC1047"/>
    <w:rsid w:val="00FC5FEA"/>
    <w:rsid w:val="00FD1B08"/>
    <w:rsid w:val="00FD2426"/>
    <w:rsid w:val="00FD34FF"/>
    <w:rsid w:val="00FD5495"/>
    <w:rsid w:val="00FE128D"/>
    <w:rsid w:val="00FE7689"/>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rsid w:val="008D256F"/>
    <w:rPr>
      <w:rFonts w:ascii="Arial" w:hAnsi="Arial" w:cs="Arial"/>
    </w:rPr>
  </w:style>
  <w:style w:type="character" w:styleId="Refdenotaderodap">
    <w:name w:val="footnote reference"/>
    <w:basedOn w:val="Fontepargpadro"/>
    <w:uiPriority w:val="99"/>
    <w:semiHidden/>
    <w:unhideWhenUsed/>
    <w:rsid w:val="008D256F"/>
    <w:rPr>
      <w:vertAlign w:val="superscript"/>
    </w:rPr>
  </w:style>
</w:styles>
</file>

<file path=word/webSettings.xml><?xml version="1.0" encoding="utf-8"?>
<w:webSettings xmlns:r="http://schemas.openxmlformats.org/officeDocument/2006/relationships" xmlns:w="http://schemas.openxmlformats.org/wordprocessingml/2006/main">
  <w:divs>
    <w:div w:id="981276083">
      <w:bodyDiv w:val="1"/>
      <w:marLeft w:val="0"/>
      <w:marRight w:val="0"/>
      <w:marTop w:val="0"/>
      <w:marBottom w:val="0"/>
      <w:divBdr>
        <w:top w:val="none" w:sz="0" w:space="0" w:color="auto"/>
        <w:left w:val="none" w:sz="0" w:space="0" w:color="auto"/>
        <w:bottom w:val="none" w:sz="0" w:space="0" w:color="auto"/>
        <w:right w:val="none" w:sz="0" w:space="0" w:color="auto"/>
      </w:divBdr>
    </w:div>
    <w:div w:id="1414231862">
      <w:bodyDiv w:val="1"/>
      <w:marLeft w:val="0"/>
      <w:marRight w:val="0"/>
      <w:marTop w:val="0"/>
      <w:marBottom w:val="0"/>
      <w:divBdr>
        <w:top w:val="none" w:sz="0" w:space="0" w:color="auto"/>
        <w:left w:val="none" w:sz="0" w:space="0" w:color="auto"/>
        <w:bottom w:val="none" w:sz="0" w:space="0" w:color="auto"/>
        <w:right w:val="none" w:sz="0" w:space="0" w:color="auto"/>
      </w:divBdr>
    </w:div>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AAC6-6774-4D84-9950-9975E6E3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liliana-barcellos</cp:lastModifiedBy>
  <cp:revision>3</cp:revision>
  <cp:lastPrinted>2018-04-10T14:22:00Z</cp:lastPrinted>
  <dcterms:created xsi:type="dcterms:W3CDTF">2019-07-22T11:55:00Z</dcterms:created>
  <dcterms:modified xsi:type="dcterms:W3CDTF">2019-07-22T11:58:00Z</dcterms:modified>
</cp:coreProperties>
</file>