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C7A4" w14:textId="70B871CF" w:rsidR="00077E18" w:rsidRPr="00B84C5C" w:rsidRDefault="00077E18" w:rsidP="00077E18">
      <w:pPr>
        <w:ind w:left="2835"/>
        <w:rPr>
          <w:b/>
          <w:bCs/>
        </w:rPr>
      </w:pPr>
      <w:bookmarkStart w:id="0" w:name="_GoBack"/>
      <w:bookmarkEnd w:id="0"/>
      <w:r w:rsidRPr="00E30B79">
        <w:rPr>
          <w:b/>
        </w:rPr>
        <w:t xml:space="preserve">RECURSO. </w:t>
      </w:r>
      <w:r w:rsidR="00A24751" w:rsidRPr="00E30B79">
        <w:rPr>
          <w:b/>
        </w:rPr>
        <w:t>C</w:t>
      </w:r>
      <w:r w:rsidR="00E30B79" w:rsidRPr="00E30B79">
        <w:rPr>
          <w:b/>
        </w:rPr>
        <w:t>ORSAN</w:t>
      </w:r>
      <w:r w:rsidRPr="00E30B79">
        <w:rPr>
          <w:b/>
        </w:rPr>
        <w:t xml:space="preserve">. </w:t>
      </w:r>
      <w:r w:rsidR="00EC1E7D" w:rsidRPr="00E30B79">
        <w:rPr>
          <w:b/>
        </w:rPr>
        <w:t xml:space="preserve">PEDIDO DE INFORMAÇÃO SOBRE ENTIDADES PRIVADAS INSCRITAS EM DÍVIDA ATIVA. NEGATIVA DE INFORMAÇÃO FUNDAMENTADA PELO </w:t>
      </w:r>
      <w:r w:rsidR="008776FF">
        <w:rPr>
          <w:b/>
        </w:rPr>
        <w:t>ARTIGO 8º-</w:t>
      </w:r>
      <w:r w:rsidR="00E30B79" w:rsidRPr="00E30B79">
        <w:rPr>
          <w:b/>
        </w:rPr>
        <w:t>B, III, DO DECRETO Nº</w:t>
      </w:r>
      <w:r w:rsidR="008776FF">
        <w:rPr>
          <w:b/>
        </w:rPr>
        <w:t xml:space="preserve"> 49.111/2012, COM ALTERAÇÕES INTRODUZIDAS PELO DECRETO Nº </w:t>
      </w:r>
      <w:r w:rsidR="00E30B79" w:rsidRPr="00E30B79">
        <w:rPr>
          <w:b/>
        </w:rPr>
        <w:t>52.505/2015.</w:t>
      </w:r>
      <w:r w:rsidR="004B4590" w:rsidRPr="00E30B79">
        <w:rPr>
          <w:b/>
        </w:rPr>
        <w:t xml:space="preserve"> </w:t>
      </w:r>
      <w:r w:rsidR="00BB1C02">
        <w:rPr>
          <w:b/>
        </w:rPr>
        <w:t xml:space="preserve">SÚMULA CMRI/RS Nº 07. </w:t>
      </w:r>
      <w:r w:rsidR="00EC1E7D" w:rsidRPr="00E30B79">
        <w:rPr>
          <w:b/>
        </w:rPr>
        <w:t>A Lei de Acesso à Informaç</w:t>
      </w:r>
      <w:r w:rsidR="004057D5">
        <w:rPr>
          <w:b/>
        </w:rPr>
        <w:t>ão</w:t>
      </w:r>
      <w:r w:rsidR="00EC1E7D" w:rsidRPr="00E30B79">
        <w:rPr>
          <w:b/>
        </w:rPr>
        <w:t xml:space="preserve"> estabelece como diretriz a observância da publicidade como preceito g</w:t>
      </w:r>
      <w:r w:rsidR="004057D5">
        <w:rPr>
          <w:b/>
        </w:rPr>
        <w:t>eral e do sigilo como exceção (a</w:t>
      </w:r>
      <w:r w:rsidR="00EC1E7D" w:rsidRPr="00E30B79">
        <w:rPr>
          <w:b/>
        </w:rPr>
        <w:t>rt. 3º, inciso I). Não é vedada a divulgação de informações relativas a inscrições na Dí</w:t>
      </w:r>
      <w:r w:rsidR="004057D5">
        <w:rPr>
          <w:b/>
        </w:rPr>
        <w:t>vida Ativa da Fazenda Pública (a</w:t>
      </w:r>
      <w:r w:rsidR="00EC1E7D" w:rsidRPr="00E30B79">
        <w:rPr>
          <w:b/>
        </w:rPr>
        <w:t>rt. 198</w:t>
      </w:r>
      <w:r w:rsidR="00745D1E" w:rsidRPr="00E30B79">
        <w:rPr>
          <w:b/>
        </w:rPr>
        <w:t>, §3º, inciso II,</w:t>
      </w:r>
      <w:r w:rsidR="00EC1E7D" w:rsidRPr="00E30B79">
        <w:rPr>
          <w:b/>
        </w:rPr>
        <w:t xml:space="preserve"> do Código Tributário Nacional</w:t>
      </w:r>
      <w:r w:rsidR="004057D5">
        <w:rPr>
          <w:b/>
        </w:rPr>
        <w:t xml:space="preserve"> - CTN</w:t>
      </w:r>
      <w:r w:rsidR="00EC1E7D" w:rsidRPr="00E30B79">
        <w:rPr>
          <w:b/>
        </w:rPr>
        <w:t xml:space="preserve">). </w:t>
      </w:r>
      <w:r w:rsidR="00E30B79" w:rsidRPr="00E30B79">
        <w:rPr>
          <w:b/>
        </w:rPr>
        <w:t>Necessária</w:t>
      </w:r>
      <w:r w:rsidR="004057D5">
        <w:rPr>
          <w:b/>
        </w:rPr>
        <w:t xml:space="preserve"> a observância ao parágrafo único do </w:t>
      </w:r>
      <w:r w:rsidR="00BB1C02">
        <w:rPr>
          <w:b/>
        </w:rPr>
        <w:t>a</w:t>
      </w:r>
      <w:r w:rsidR="004057D5">
        <w:rPr>
          <w:b/>
        </w:rPr>
        <w:t>rt</w:t>
      </w:r>
      <w:r w:rsidR="00BB1C02">
        <w:rPr>
          <w:b/>
        </w:rPr>
        <w:t>.</w:t>
      </w:r>
      <w:r w:rsidR="004057D5">
        <w:rPr>
          <w:b/>
        </w:rPr>
        <w:t xml:space="preserve"> 8º</w:t>
      </w:r>
      <w:r w:rsidR="00E30B79" w:rsidRPr="00E30B79">
        <w:rPr>
          <w:b/>
        </w:rPr>
        <w:t xml:space="preserve">- B, III, do Decreto </w:t>
      </w:r>
      <w:r w:rsidR="004057D5">
        <w:rPr>
          <w:b/>
        </w:rPr>
        <w:t>antes referido.</w:t>
      </w:r>
      <w:r w:rsidR="00BB1C02">
        <w:rPr>
          <w:b/>
        </w:rPr>
        <w:t xml:space="preserve"> </w:t>
      </w:r>
      <w:r w:rsidR="00B84C5C" w:rsidRPr="00B84C5C">
        <w:rPr>
          <w:b/>
        </w:rPr>
        <w:t>A Administração Pública deve fornecer as informações de forma primária, íntegra e autêntica (arts. 4º da LAI e do DE nº 49.111/12). Incidência da Súmula nº 07/CMRI/RS.</w:t>
      </w:r>
      <w:r w:rsidR="004057D5">
        <w:rPr>
          <w:b/>
        </w:rPr>
        <w:t xml:space="preserve"> </w:t>
      </w:r>
      <w:r w:rsidR="00E30B79" w:rsidRPr="00B84C5C">
        <w:rPr>
          <w:b/>
        </w:rPr>
        <w:t>RECURSO</w:t>
      </w:r>
      <w:r w:rsidR="00090AC9" w:rsidRPr="00B84C5C">
        <w:rPr>
          <w:b/>
        </w:rPr>
        <w:t xml:space="preserve"> PARCIALMENTE</w:t>
      </w:r>
      <w:r w:rsidR="00E30B79" w:rsidRPr="00B84C5C">
        <w:rPr>
          <w:b/>
        </w:rPr>
        <w:t xml:space="preserve"> PROVIDO</w:t>
      </w:r>
      <w:r w:rsidRPr="00B84C5C">
        <w:rPr>
          <w:b/>
          <w:bCs/>
        </w:rPr>
        <w:t>.</w:t>
      </w:r>
    </w:p>
    <w:p w14:paraId="795FCC7F" w14:textId="77777777" w:rsidR="00830390" w:rsidRPr="004057D5" w:rsidRDefault="00830390" w:rsidP="00830390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30390" w:rsidRPr="00C125D3" w14:paraId="6783FBFB" w14:textId="77777777">
        <w:tc>
          <w:tcPr>
            <w:tcW w:w="4322" w:type="dxa"/>
          </w:tcPr>
          <w:p w14:paraId="6B350FF5" w14:textId="77777777" w:rsidR="00830390" w:rsidRPr="00C125D3" w:rsidRDefault="0063788A" w:rsidP="00830390">
            <w:pPr>
              <w:pStyle w:val="DadosCadastrais"/>
            </w:pPr>
            <w:r w:rsidRPr="00C125D3">
              <w:t>RECURSO</w:t>
            </w:r>
          </w:p>
          <w:p w14:paraId="6DB21287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37DADDE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  <w:tr w:rsidR="00830390" w:rsidRPr="00C125D3" w14:paraId="08358E1E" w14:textId="77777777">
        <w:tc>
          <w:tcPr>
            <w:tcW w:w="4322" w:type="dxa"/>
          </w:tcPr>
          <w:p w14:paraId="4D66C052" w14:textId="77777777" w:rsidR="00830390" w:rsidRPr="00C125D3" w:rsidRDefault="0063788A" w:rsidP="00830390">
            <w:pPr>
              <w:pStyle w:val="DadosCadastrais"/>
            </w:pPr>
            <w:r w:rsidRPr="00C125D3">
              <w:t>DEMANDA</w:t>
            </w:r>
            <w:r w:rsidR="00F43B22">
              <w:t>S</w:t>
            </w:r>
            <w:r w:rsidRPr="00C125D3">
              <w:t xml:space="preserve"> </w:t>
            </w:r>
            <w:r w:rsidR="00830390" w:rsidRPr="00C125D3">
              <w:t xml:space="preserve">Nº </w:t>
            </w:r>
            <w:r w:rsidR="00B34180" w:rsidRPr="00C125D3">
              <w:t>2</w:t>
            </w:r>
            <w:r w:rsidR="00020609">
              <w:t>3</w:t>
            </w:r>
            <w:r w:rsidR="00F43B22">
              <w:t>.</w:t>
            </w:r>
            <w:r w:rsidR="00E30B79">
              <w:t>636</w:t>
            </w:r>
          </w:p>
          <w:p w14:paraId="79ECF874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13048536" w14:textId="77777777" w:rsidR="00830390" w:rsidRPr="00C125D3" w:rsidRDefault="00763E78" w:rsidP="009D18DA">
            <w:pPr>
              <w:pStyle w:val="DadosCadastrais"/>
              <w:jc w:val="right"/>
            </w:pPr>
            <w:r w:rsidRPr="00C125D3">
              <w:t xml:space="preserve">            </w:t>
            </w:r>
            <w:r w:rsidR="00F6656F" w:rsidRPr="00C125D3">
              <w:t xml:space="preserve">                                      </w:t>
            </w:r>
            <w:r w:rsidR="00F43B22">
              <w:t>C</w:t>
            </w:r>
            <w:r w:rsidR="00E30B79">
              <w:t>ORSAN</w:t>
            </w:r>
          </w:p>
          <w:p w14:paraId="2F7720E4" w14:textId="77777777" w:rsidR="009D18DA" w:rsidRPr="00C125D3" w:rsidRDefault="009D18DA" w:rsidP="009D18DA">
            <w:pPr>
              <w:pStyle w:val="DadosCadastrais"/>
              <w:jc w:val="right"/>
            </w:pPr>
          </w:p>
        </w:tc>
      </w:tr>
      <w:tr w:rsidR="00830390" w:rsidRPr="00C125D3" w14:paraId="11235150" w14:textId="77777777">
        <w:tc>
          <w:tcPr>
            <w:tcW w:w="4322" w:type="dxa"/>
          </w:tcPr>
          <w:p w14:paraId="0999CCB9" w14:textId="77777777" w:rsidR="00830390" w:rsidRPr="00C125D3" w:rsidRDefault="00F43B22" w:rsidP="00830390">
            <w:pPr>
              <w:pStyle w:val="DadosCadastrais"/>
            </w:pPr>
            <w:r>
              <w:t>BRUNO SCHIMITT MORASSUTTI</w:t>
            </w:r>
          </w:p>
          <w:p w14:paraId="6C4F950B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4415BDE8" w14:textId="77777777" w:rsidR="00830390" w:rsidRPr="00C125D3" w:rsidRDefault="0063788A" w:rsidP="00C7765B">
            <w:pPr>
              <w:pStyle w:val="DadosCadastrais"/>
              <w:jc w:val="right"/>
            </w:pPr>
            <w:r w:rsidRPr="00C125D3">
              <w:t>RECORRENTE</w:t>
            </w:r>
          </w:p>
        </w:tc>
      </w:tr>
      <w:tr w:rsidR="00830390" w:rsidRPr="00C125D3" w14:paraId="0E8572C9" w14:textId="77777777">
        <w:tc>
          <w:tcPr>
            <w:tcW w:w="4322" w:type="dxa"/>
          </w:tcPr>
          <w:p w14:paraId="12F33059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16928859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</w:tbl>
    <w:p w14:paraId="30914231" w14:textId="77777777" w:rsidR="00313D4D" w:rsidRPr="00C125D3" w:rsidRDefault="00313D4D" w:rsidP="00830390"/>
    <w:p w14:paraId="4FA51BFB" w14:textId="77777777" w:rsidR="00830390" w:rsidRPr="00C125D3" w:rsidRDefault="0063788A" w:rsidP="00830390">
      <w:pPr>
        <w:pStyle w:val="TtuloPrincipal"/>
      </w:pPr>
      <w:r w:rsidRPr="00C125D3">
        <w:t>DECISÃO</w:t>
      </w:r>
    </w:p>
    <w:p w14:paraId="0C2F3F48" w14:textId="77777777" w:rsidR="00830390" w:rsidRPr="00C125D3" w:rsidRDefault="0063788A" w:rsidP="00830390">
      <w:pPr>
        <w:pStyle w:val="PargrafoNormal"/>
      </w:pPr>
      <w:r w:rsidRPr="00C125D3">
        <w:t>Vista, relatada</w:t>
      </w:r>
      <w:r w:rsidR="00830390" w:rsidRPr="00C125D3">
        <w:t xml:space="preserve"> e discutid</w:t>
      </w:r>
      <w:r w:rsidRPr="00C125D3">
        <w:t>a</w:t>
      </w:r>
      <w:r w:rsidR="00830390" w:rsidRPr="00C125D3">
        <w:t xml:space="preserve"> </w:t>
      </w:r>
      <w:r w:rsidRPr="00C125D3">
        <w:t>a</w:t>
      </w:r>
      <w:r w:rsidR="00830390" w:rsidRPr="00C125D3">
        <w:t xml:space="preserve"> </w:t>
      </w:r>
      <w:r w:rsidRPr="00C125D3">
        <w:t>demanda</w:t>
      </w:r>
      <w:r w:rsidR="00830390" w:rsidRPr="00C125D3">
        <w:t xml:space="preserve">. </w:t>
      </w:r>
    </w:p>
    <w:p w14:paraId="0B9B717F" w14:textId="77777777" w:rsidR="00830390" w:rsidRPr="00BB1C02" w:rsidRDefault="00830390" w:rsidP="00830390">
      <w:pPr>
        <w:pStyle w:val="PargrafoNormal"/>
      </w:pPr>
      <w:r w:rsidRPr="00BB1C02">
        <w:t xml:space="preserve">Acordam os integrantes da </w:t>
      </w:r>
      <w:r w:rsidR="0063788A" w:rsidRPr="00BB1C02">
        <w:t>Comissão Mista de Reavaliação de Informações – CMRI/RS</w:t>
      </w:r>
      <w:r w:rsidRPr="00BB1C02">
        <w:t xml:space="preserve">, </w:t>
      </w:r>
      <w:r w:rsidR="0063788A" w:rsidRPr="00BB1C02">
        <w:t xml:space="preserve">por </w:t>
      </w:r>
      <w:r w:rsidR="00F6656F" w:rsidRPr="00BB1C02">
        <w:t>unanimidade</w:t>
      </w:r>
      <w:r w:rsidR="00A167CD" w:rsidRPr="00BB1C02">
        <w:t xml:space="preserve">, </w:t>
      </w:r>
      <w:r w:rsidR="00BB165D" w:rsidRPr="00BB1C02">
        <w:t xml:space="preserve">em dar </w:t>
      </w:r>
      <w:r w:rsidR="001069A4" w:rsidRPr="00BB1C02">
        <w:t xml:space="preserve">parcial </w:t>
      </w:r>
      <w:r w:rsidR="00BB165D" w:rsidRPr="00BB1C02">
        <w:t>provimento ao recurso</w:t>
      </w:r>
      <w:r w:rsidRPr="00BB1C02">
        <w:t>.</w:t>
      </w:r>
    </w:p>
    <w:p w14:paraId="655DBB6C" w14:textId="77777777" w:rsidR="004057D5" w:rsidRPr="00082568" w:rsidRDefault="004057D5" w:rsidP="004057D5">
      <w:pPr>
        <w:pStyle w:val="PargrafoNormal"/>
        <w:spacing w:after="0"/>
      </w:pPr>
      <w:r w:rsidRPr="00BB1C02">
        <w:t>Participaram do julgamento, além do signatário, os representantes da Procuradoria-Geral do Estado, da Subchefia</w:t>
      </w:r>
      <w:r w:rsidRPr="00082568">
        <w:t xml:space="preserve"> de Ética, Controle Público e </w:t>
      </w:r>
      <w:r w:rsidRPr="00082568">
        <w:lastRenderedPageBreak/>
        <w:t xml:space="preserve">Transparência da Secretaria da Casa Civil/RS; da Secretaria da Educação; da da Secretaria da Fazenda/Contadoria e Auditoria-Geral do Estado; da Secretaria de Planejamento, Orçamento e Gestão/Arquivo Público do Estado; e da Secretaria da Saúde. </w:t>
      </w:r>
    </w:p>
    <w:p w14:paraId="57EC1778" w14:textId="77777777" w:rsidR="004057D5" w:rsidRPr="004057D5" w:rsidRDefault="004057D5" w:rsidP="00830390">
      <w:pPr>
        <w:pStyle w:val="PargrafoNormal"/>
        <w:rPr>
          <w:color w:val="FF0000"/>
        </w:rPr>
      </w:pPr>
    </w:p>
    <w:p w14:paraId="174D2C64" w14:textId="77777777" w:rsidR="00830390" w:rsidRPr="001069A4" w:rsidRDefault="00F6656F" w:rsidP="00534B43">
      <w:pPr>
        <w:pStyle w:val="PargrafoNormal"/>
        <w:ind w:firstLine="0"/>
        <w:jc w:val="center"/>
      </w:pPr>
      <w:r w:rsidRPr="00C125D3">
        <w:t xml:space="preserve">Porto Alegre, </w:t>
      </w:r>
      <w:r w:rsidR="00612CDB" w:rsidRPr="001069A4">
        <w:t>14</w:t>
      </w:r>
      <w:r w:rsidR="00BF7BDE" w:rsidRPr="001069A4">
        <w:t xml:space="preserve"> de </w:t>
      </w:r>
      <w:r w:rsidR="00612CDB" w:rsidRPr="001069A4">
        <w:t>janeir</w:t>
      </w:r>
      <w:r w:rsidR="00B62019" w:rsidRPr="001069A4">
        <w:t>o</w:t>
      </w:r>
      <w:r w:rsidR="004057D5">
        <w:t xml:space="preserve"> de 2020</w:t>
      </w:r>
      <w:r w:rsidR="00830390" w:rsidRPr="001069A4">
        <w:t>.</w:t>
      </w:r>
    </w:p>
    <w:p w14:paraId="06ACAAFC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292830EF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05E9FAD3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 xml:space="preserve">Secretaria </w:t>
      </w:r>
      <w:r w:rsidR="00B07A5A">
        <w:rPr>
          <w:b/>
        </w:rPr>
        <w:t>de Justiça, Cidadania e Direitos Humanos</w:t>
      </w:r>
      <w:r w:rsidRPr="00C125D3">
        <w:rPr>
          <w:b/>
        </w:rPr>
        <w:t>,</w:t>
      </w:r>
    </w:p>
    <w:p w14:paraId="7C481464" w14:textId="77777777" w:rsidR="00830390" w:rsidRPr="00C125D3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Relator</w:t>
      </w:r>
    </w:p>
    <w:p w14:paraId="744332D1" w14:textId="77777777" w:rsidR="00BE572D" w:rsidRPr="00C125D3" w:rsidRDefault="00BE572D" w:rsidP="00830390">
      <w:pPr>
        <w:pStyle w:val="TtuloPrincipal"/>
        <w:keepNext w:val="0"/>
      </w:pPr>
    </w:p>
    <w:p w14:paraId="51016ABE" w14:textId="77777777" w:rsidR="00830390" w:rsidRPr="00C125D3" w:rsidRDefault="00830390" w:rsidP="00830390">
      <w:pPr>
        <w:pStyle w:val="TtuloPrincipal"/>
        <w:keepNext w:val="0"/>
      </w:pPr>
      <w:r w:rsidRPr="00C125D3">
        <w:t>RELATÓRIO</w:t>
      </w:r>
    </w:p>
    <w:p w14:paraId="3E68EDBD" w14:textId="77777777" w:rsidR="00BF7BDE" w:rsidRPr="00C125D3" w:rsidRDefault="00BF7BDE" w:rsidP="00BF7BDE">
      <w:pPr>
        <w:pStyle w:val="NomeJulgadorPadro"/>
        <w:rPr>
          <w:u w:val="single"/>
        </w:rPr>
      </w:pPr>
    </w:p>
    <w:p w14:paraId="5A754905" w14:textId="77777777" w:rsidR="006C4298" w:rsidRPr="00C125D3" w:rsidRDefault="009B5609" w:rsidP="006C429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</w:t>
      </w:r>
      <w:r w:rsidR="00B07A5A">
        <w:rPr>
          <w:u w:val="single"/>
        </w:rPr>
        <w:t>JCDH</w:t>
      </w:r>
      <w:r w:rsidR="00BF7BDE" w:rsidRPr="00C125D3">
        <w:rPr>
          <w:u w:val="single"/>
        </w:rPr>
        <w:t xml:space="preserve"> (RElATOR)</w:t>
      </w:r>
      <w:r w:rsidR="00BF7BDE" w:rsidRPr="00C125D3">
        <w:rPr>
          <w:b w:val="0"/>
          <w:caps w:val="0"/>
          <w:u w:val="single"/>
        </w:rPr>
        <w:t xml:space="preserve"> </w:t>
      </w:r>
      <w:r w:rsidR="009940B8" w:rsidRPr="00C125D3">
        <w:rPr>
          <w:b w:val="0"/>
          <w:caps w:val="0"/>
          <w:u w:val="single"/>
        </w:rPr>
        <w:t>-</w:t>
      </w:r>
    </w:p>
    <w:p w14:paraId="607F2B18" w14:textId="77777777" w:rsidR="00840BD4" w:rsidRPr="00C125D3" w:rsidRDefault="00840BD4" w:rsidP="006C4298">
      <w:pPr>
        <w:pStyle w:val="NomeJulgadorPadro"/>
        <w:rPr>
          <w:b w:val="0"/>
          <w:caps w:val="0"/>
          <w:u w:val="single"/>
        </w:rPr>
      </w:pPr>
    </w:p>
    <w:p w14:paraId="09A50F3D" w14:textId="77777777" w:rsidR="00CC6053" w:rsidRDefault="00EE7509" w:rsidP="00AC76C2">
      <w:pPr>
        <w:spacing w:line="360" w:lineRule="auto"/>
        <w:ind w:firstLine="1418"/>
      </w:pPr>
      <w:r w:rsidRPr="00C125D3">
        <w:t>Trata</w:t>
      </w:r>
      <w:r w:rsidR="00B07A5A">
        <w:t xml:space="preserve">-se </w:t>
      </w:r>
      <w:r w:rsidRPr="00C125D3">
        <w:t>de pedido</w:t>
      </w:r>
      <w:r w:rsidR="004057D5">
        <w:t xml:space="preserve"> de acesso</w:t>
      </w:r>
      <w:r w:rsidRPr="00C125D3">
        <w:t> apre</w:t>
      </w:r>
      <w:r w:rsidR="002A3739" w:rsidRPr="00C125D3">
        <w:t xml:space="preserve">sentado </w:t>
      </w:r>
      <w:r w:rsidR="00FC1047" w:rsidRPr="00C125D3">
        <w:t xml:space="preserve">por </w:t>
      </w:r>
      <w:r w:rsidR="00EF2BF2">
        <w:t>Bruno Schimitt Morassutti</w:t>
      </w:r>
      <w:r w:rsidR="00FC1047" w:rsidRPr="00C125D3">
        <w:t xml:space="preserve">, em </w:t>
      </w:r>
      <w:r w:rsidR="00B07A5A">
        <w:t>10</w:t>
      </w:r>
      <w:r w:rsidRPr="00C125D3">
        <w:t>/0</w:t>
      </w:r>
      <w:r w:rsidR="00AC76C2">
        <w:t>9</w:t>
      </w:r>
      <w:r w:rsidRPr="00C125D3">
        <w:t>/201</w:t>
      </w:r>
      <w:r w:rsidR="009C0277" w:rsidRPr="00C125D3">
        <w:t>9</w:t>
      </w:r>
      <w:r w:rsidRPr="00C125D3">
        <w:t xml:space="preserve">, </w:t>
      </w:r>
      <w:r w:rsidR="00AC76C2">
        <w:t>solicitando os</w:t>
      </w:r>
      <w:r w:rsidR="00CC6053">
        <w:t xml:space="preserve"> seguintes </w:t>
      </w:r>
      <w:r w:rsidR="00AC76C2">
        <w:t>dados</w:t>
      </w:r>
      <w:r w:rsidR="00947998">
        <w:t xml:space="preserve"> relacionados </w:t>
      </w:r>
      <w:r w:rsidR="000309E6">
        <w:t>a</w:t>
      </w:r>
      <w:r w:rsidR="00947998">
        <w:t xml:space="preserve"> entidades privadas</w:t>
      </w:r>
      <w:r w:rsidR="00CC6053">
        <w:t>:</w:t>
      </w:r>
    </w:p>
    <w:p w14:paraId="1C4650A2" w14:textId="77777777" w:rsidR="00CC6053" w:rsidRDefault="00CC6053" w:rsidP="00EE7509">
      <w:pPr>
        <w:spacing w:line="360" w:lineRule="auto"/>
        <w:ind w:firstLine="1418"/>
      </w:pPr>
    </w:p>
    <w:p w14:paraId="5090168A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>1.1 – Nome da</w:t>
      </w:r>
      <w:r>
        <w:rPr>
          <w:rFonts w:eastAsia="Calibri"/>
          <w:sz w:val="22"/>
          <w:szCs w:val="22"/>
        </w:rPr>
        <w:t xml:space="preserve"> </w:t>
      </w:r>
      <w:r w:rsidRPr="00B07A5A">
        <w:rPr>
          <w:rFonts w:eastAsia="Calibri"/>
          <w:sz w:val="22"/>
          <w:szCs w:val="22"/>
        </w:rPr>
        <w:t xml:space="preserve">entidade privada; </w:t>
      </w:r>
    </w:p>
    <w:p w14:paraId="42BD951C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 xml:space="preserve">1.2 – CNPJ da entidade privada; </w:t>
      </w:r>
    </w:p>
    <w:p w14:paraId="7E0E1900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>1.3 – Indicação do município onde se</w:t>
      </w:r>
      <w:r>
        <w:rPr>
          <w:rFonts w:eastAsia="Calibri"/>
          <w:sz w:val="22"/>
          <w:szCs w:val="22"/>
        </w:rPr>
        <w:t xml:space="preserve"> </w:t>
      </w:r>
      <w:r w:rsidRPr="00B07A5A">
        <w:rPr>
          <w:rFonts w:eastAsia="Calibri"/>
          <w:sz w:val="22"/>
          <w:szCs w:val="22"/>
        </w:rPr>
        <w:t xml:space="preserve">localiza, </w:t>
      </w:r>
    </w:p>
    <w:p w14:paraId="7DE2204A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 xml:space="preserve">1.4 – Ramais: </w:t>
      </w:r>
    </w:p>
    <w:p w14:paraId="66FDAA7F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 xml:space="preserve">1.4.1 – Número de ramais; </w:t>
      </w:r>
    </w:p>
    <w:p w14:paraId="2C82AE78" w14:textId="77777777" w:rsidR="00B07A5A" w:rsidRP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>1.4.2 – Código de identificação dos ramais;</w:t>
      </w:r>
    </w:p>
    <w:p w14:paraId="2C6BED63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 xml:space="preserve">1.4.3 – Endereço dos ramais; </w:t>
      </w:r>
    </w:p>
    <w:p w14:paraId="437EC6DB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  <w:r w:rsidRPr="00B07A5A">
        <w:rPr>
          <w:rFonts w:eastAsia="Calibri"/>
          <w:sz w:val="22"/>
          <w:szCs w:val="22"/>
        </w:rPr>
        <w:t>1.5 - Valor total consolidado inscrito em dívida ativa.</w:t>
      </w:r>
    </w:p>
    <w:p w14:paraId="719F9BDE" w14:textId="77777777" w:rsidR="004057D5" w:rsidRDefault="004057D5" w:rsidP="00B07A5A">
      <w:pPr>
        <w:spacing w:line="360" w:lineRule="auto"/>
        <w:ind w:firstLine="1418"/>
        <w:rPr>
          <w:rFonts w:eastAsia="Calibri"/>
          <w:sz w:val="22"/>
          <w:szCs w:val="22"/>
        </w:rPr>
      </w:pPr>
    </w:p>
    <w:p w14:paraId="132B8B76" w14:textId="77777777" w:rsidR="00B07A5A" w:rsidRDefault="00B07A5A" w:rsidP="00B07A5A">
      <w:pPr>
        <w:spacing w:line="360" w:lineRule="auto"/>
        <w:ind w:firstLine="1418"/>
        <w:rPr>
          <w:rFonts w:eastAsia="Calibri"/>
          <w:sz w:val="22"/>
          <w:szCs w:val="22"/>
        </w:rPr>
      </w:pPr>
    </w:p>
    <w:p w14:paraId="0891F26E" w14:textId="77777777" w:rsidR="00B576FB" w:rsidRPr="00BB1C02" w:rsidRDefault="00AC76C2" w:rsidP="00701D28">
      <w:pPr>
        <w:spacing w:line="360" w:lineRule="auto"/>
        <w:ind w:firstLine="1418"/>
      </w:pPr>
      <w:r w:rsidRPr="00B07A5A">
        <w:rPr>
          <w:rFonts w:eastAsia="Calibri"/>
          <w:sz w:val="22"/>
          <w:szCs w:val="22"/>
        </w:rPr>
        <w:t>O</w:t>
      </w:r>
      <w:r w:rsidR="004B5396">
        <w:t xml:space="preserve"> demandante fez referê</w:t>
      </w:r>
      <w:r w:rsidR="004057D5">
        <w:t>ncia, ainda, ao fato de que se trata a D</w:t>
      </w:r>
      <w:r w:rsidR="004B5396">
        <w:t xml:space="preserve">emanda de complementação aos Protocolos SIC 21.366 e 23485, considerando que o órgão já possui "SQL Statement" pronto e com fundamento no art. 7º, VI e art. 8º, §3º, II da Lei Federal </w:t>
      </w:r>
      <w:r w:rsidR="004B5396" w:rsidRPr="004B5396">
        <w:t xml:space="preserve">12.527/11; art. 3º, IX, art. 36, II, “a” e art. 66, §1º do Decreto Federal 7.217/2010; arts. </w:t>
      </w:r>
      <w:r w:rsidR="004B5396">
        <w:t xml:space="preserve">26 e 27, I da Lei Federal 11.445/07 e art. 198, §3º, II da LF 5.172/66, </w:t>
      </w:r>
      <w:r w:rsidR="00701D28">
        <w:t xml:space="preserve">ressaltando o pedido de </w:t>
      </w:r>
      <w:r w:rsidR="004B5396">
        <w:t xml:space="preserve">acesso ao </w:t>
      </w:r>
      <w:r w:rsidR="00701D28">
        <w:t xml:space="preserve">referido </w:t>
      </w:r>
      <w:r w:rsidR="004B5396">
        <w:t xml:space="preserve">conjunto de dados, </w:t>
      </w:r>
      <w:r w:rsidR="00701D28">
        <w:t xml:space="preserve">bem como que seja </w:t>
      </w:r>
      <w:r w:rsidR="004B5396">
        <w:t xml:space="preserve">disponibilizado em planilha editável, em formato </w:t>
      </w:r>
      <w:r w:rsidR="004B5396" w:rsidRPr="00BB1C02">
        <w:t>aberto</w:t>
      </w:r>
    </w:p>
    <w:p w14:paraId="620E2127" w14:textId="77777777" w:rsidR="00894AD2" w:rsidRDefault="000309E6" w:rsidP="00071B61">
      <w:pPr>
        <w:spacing w:line="360" w:lineRule="auto"/>
        <w:ind w:firstLine="1418"/>
      </w:pPr>
      <w:r w:rsidRPr="00BB1C02">
        <w:t xml:space="preserve">Em </w:t>
      </w:r>
      <w:r w:rsidR="00701D28" w:rsidRPr="00BB1C02">
        <w:t>08</w:t>
      </w:r>
      <w:r w:rsidRPr="00BB1C02">
        <w:t>/1</w:t>
      </w:r>
      <w:r w:rsidR="00701D28" w:rsidRPr="00BB1C02">
        <w:t>1</w:t>
      </w:r>
      <w:r w:rsidRPr="00BB1C02">
        <w:t xml:space="preserve">/2019, </w:t>
      </w:r>
      <w:r w:rsidR="00701D28" w:rsidRPr="00BB1C02">
        <w:t xml:space="preserve">de forma intempestiva, </w:t>
      </w:r>
      <w:r w:rsidRPr="00BB1C02">
        <w:t>a</w:t>
      </w:r>
      <w:r w:rsidR="00FC1047" w:rsidRPr="00BB1C02">
        <w:t xml:space="preserve"> </w:t>
      </w:r>
      <w:r w:rsidR="00701D28" w:rsidRPr="00BB1C02">
        <w:t>Companhia Riograndense de Saneamento</w:t>
      </w:r>
      <w:r w:rsidR="00063FC7" w:rsidRPr="00BB1C02">
        <w:t xml:space="preserve"> (</w:t>
      </w:r>
      <w:r w:rsidRPr="00BB1C02">
        <w:t>C</w:t>
      </w:r>
      <w:r w:rsidR="00701D28" w:rsidRPr="00BB1C02">
        <w:t>ORSAN</w:t>
      </w:r>
      <w:r w:rsidR="00063FC7" w:rsidRPr="00BB1C02">
        <w:t>)</w:t>
      </w:r>
      <w:r w:rsidRPr="00BB1C02">
        <w:t xml:space="preserve"> respondeu a solicitação negando acesso à informação alegando </w:t>
      </w:r>
      <w:r w:rsidR="00071B61" w:rsidRPr="00BB1C02">
        <w:t xml:space="preserve">que a </w:t>
      </w:r>
      <w:r w:rsidRPr="00BB1C02">
        <w:t>“</w:t>
      </w:r>
      <w:r w:rsidR="00071B61" w:rsidRPr="00BB1C02">
        <w:t>CORSAN não dispõe dos dados requeridos pelo demandante, possuindo, tão-somente</w:t>
      </w:r>
      <w:r w:rsidR="00071B61">
        <w:t>, a relação total de clientes da CORSAN de direito p</w:t>
      </w:r>
      <w:r w:rsidR="008A172B">
        <w:t>rivado, com fulcro no artigo 8º-</w:t>
      </w:r>
      <w:r w:rsidR="00071B61">
        <w:t>B, III, do Decreto nº 52.205/2015, deixa-se de atender a demanda, porquanto inviável a individualização requerida nos itens 1.1, 1.2, 1.3, 1.4 e 1.5.</w:t>
      </w:r>
      <w:r>
        <w:t>”</w:t>
      </w:r>
      <w:r w:rsidRPr="000309E6">
        <w:t>.</w:t>
      </w:r>
    </w:p>
    <w:p w14:paraId="4492D08D" w14:textId="4A1A08D4" w:rsidR="008A172B" w:rsidRDefault="00EE7509" w:rsidP="00D213BF">
      <w:pPr>
        <w:spacing w:line="360" w:lineRule="auto"/>
        <w:ind w:firstLine="1418"/>
      </w:pPr>
      <w:r w:rsidRPr="00C125D3">
        <w:t xml:space="preserve">Em </w:t>
      </w:r>
      <w:r w:rsidR="006F5EB4">
        <w:t>sede</w:t>
      </w:r>
      <w:r w:rsidR="00FC1047" w:rsidRPr="00C125D3">
        <w:t xml:space="preserve"> de reexame</w:t>
      </w:r>
      <w:r w:rsidR="00071B61">
        <w:t>, datado de 11/11/2019</w:t>
      </w:r>
      <w:r w:rsidR="00FC1047" w:rsidRPr="00C125D3">
        <w:t xml:space="preserve">, </w:t>
      </w:r>
      <w:r w:rsidR="00534EC4">
        <w:t>o</w:t>
      </w:r>
      <w:r w:rsidR="00FC1047" w:rsidRPr="00C125D3">
        <w:t xml:space="preserve"> requerente </w:t>
      </w:r>
      <w:r w:rsidR="009E24D8">
        <w:t>alegou</w:t>
      </w:r>
      <w:r w:rsidR="001737C0">
        <w:t xml:space="preserve"> </w:t>
      </w:r>
      <w:r w:rsidR="009E24D8">
        <w:t>que</w:t>
      </w:r>
      <w:r w:rsidR="005B0EBA">
        <w:t xml:space="preserve">: </w:t>
      </w:r>
    </w:p>
    <w:p w14:paraId="4F577FAC" w14:textId="77777777" w:rsidR="00071B61" w:rsidRPr="00071B61" w:rsidRDefault="00071B61" w:rsidP="00D213BF">
      <w:pPr>
        <w:pStyle w:val="PargrafodaLista"/>
        <w:spacing w:line="360" w:lineRule="auto"/>
        <w:ind w:left="1418"/>
        <w:jc w:val="both"/>
        <w:rPr>
          <w:rFonts w:ascii="Arial" w:hAnsi="Arial" w:cs="Arial"/>
          <w:i/>
        </w:rPr>
      </w:pPr>
      <w:r w:rsidRPr="00071B61">
        <w:rPr>
          <w:rFonts w:ascii="Arial" w:hAnsi="Arial" w:cs="Arial"/>
          <w:i/>
        </w:rPr>
        <w:t>1) A Corsan já forneceu o mesmo conjunto de dados anteriormente (Protocolo SIC 21366),</w:t>
      </w:r>
      <w:r>
        <w:rPr>
          <w:rFonts w:ascii="Arial" w:hAnsi="Arial" w:cs="Arial"/>
          <w:i/>
        </w:rPr>
        <w:t xml:space="preserve"> </w:t>
      </w:r>
      <w:r w:rsidRPr="00071B61">
        <w:rPr>
          <w:rFonts w:ascii="Arial" w:hAnsi="Arial" w:cs="Arial"/>
          <w:i/>
        </w:rPr>
        <w:t>porém quanto a pessoas jurídicas de direito público. Parece difícil que a Corsan não possua os</w:t>
      </w:r>
      <w:r>
        <w:rPr>
          <w:rFonts w:ascii="Arial" w:hAnsi="Arial" w:cs="Arial"/>
          <w:i/>
        </w:rPr>
        <w:t xml:space="preserve"> </w:t>
      </w:r>
      <w:r w:rsidRPr="00071B61">
        <w:rPr>
          <w:rFonts w:ascii="Arial" w:hAnsi="Arial" w:cs="Arial"/>
          <w:i/>
        </w:rPr>
        <w:t>dados referentes à dívida ativa de pessoas jurídicas de direito privado.</w:t>
      </w:r>
    </w:p>
    <w:p w14:paraId="6AC9CA24" w14:textId="77777777" w:rsidR="00071B61" w:rsidRPr="00071B61" w:rsidRDefault="00071B61" w:rsidP="00D213BF">
      <w:pPr>
        <w:pStyle w:val="PargrafodaLista"/>
        <w:spacing w:line="360" w:lineRule="auto"/>
        <w:ind w:left="1418"/>
        <w:jc w:val="both"/>
        <w:rPr>
          <w:rFonts w:ascii="Arial" w:hAnsi="Arial" w:cs="Arial"/>
          <w:i/>
        </w:rPr>
      </w:pPr>
      <w:r w:rsidRPr="00071B61">
        <w:rPr>
          <w:rFonts w:ascii="Arial" w:hAnsi="Arial" w:cs="Arial"/>
          <w:i/>
        </w:rPr>
        <w:t xml:space="preserve"> 1.1) O SQL Statemen</w:t>
      </w:r>
      <w:r>
        <w:rPr>
          <w:rFonts w:ascii="Arial" w:hAnsi="Arial" w:cs="Arial"/>
          <w:i/>
        </w:rPr>
        <w:t xml:space="preserve">t fornecido no Protocolo citado </w:t>
      </w:r>
      <w:r w:rsidRPr="00071B61">
        <w:rPr>
          <w:rFonts w:ascii="Arial" w:hAnsi="Arial" w:cs="Arial"/>
          <w:i/>
        </w:rPr>
        <w:t>(decode(oc.id_orgao_central,'M','Municipal','E','Estadual','F','Federal','P','Particular') as "Esfera do Órgão") indica claramente</w:t>
      </w:r>
      <w:r>
        <w:rPr>
          <w:rFonts w:ascii="Arial" w:hAnsi="Arial" w:cs="Arial"/>
          <w:i/>
        </w:rPr>
        <w:t xml:space="preserve"> </w:t>
      </w:r>
      <w:r w:rsidRPr="00071B61">
        <w:rPr>
          <w:rFonts w:ascii="Arial" w:hAnsi="Arial" w:cs="Arial"/>
          <w:i/>
        </w:rPr>
        <w:t>que o banco de dados da CORSAN possui os dados de pessoas jurídicas de direito privado.</w:t>
      </w:r>
    </w:p>
    <w:p w14:paraId="5A5CAD0E" w14:textId="77777777" w:rsidR="00071B61" w:rsidRPr="00071B61" w:rsidRDefault="00071B61" w:rsidP="00D213BF">
      <w:pPr>
        <w:pStyle w:val="PargrafodaLista"/>
        <w:spacing w:line="360" w:lineRule="auto"/>
        <w:ind w:left="1418"/>
        <w:jc w:val="both"/>
        <w:rPr>
          <w:rFonts w:ascii="Arial" w:hAnsi="Arial" w:cs="Arial"/>
          <w:i/>
        </w:rPr>
      </w:pPr>
      <w:r w:rsidRPr="00071B61">
        <w:rPr>
          <w:rFonts w:ascii="Arial" w:hAnsi="Arial" w:cs="Arial"/>
          <w:i/>
        </w:rPr>
        <w:t>1.2) Esses dados são essenciais para a rot</w:t>
      </w:r>
      <w:r>
        <w:rPr>
          <w:rFonts w:ascii="Arial" w:hAnsi="Arial" w:cs="Arial"/>
          <w:i/>
        </w:rPr>
        <w:t xml:space="preserve">ina de cobrança de dívidas. Sua </w:t>
      </w:r>
      <w:r w:rsidRPr="00071B61">
        <w:rPr>
          <w:rFonts w:ascii="Arial" w:hAnsi="Arial" w:cs="Arial"/>
          <w:i/>
        </w:rPr>
        <w:t>suposta</w:t>
      </w:r>
      <w:r>
        <w:rPr>
          <w:rFonts w:ascii="Arial" w:hAnsi="Arial" w:cs="Arial"/>
          <w:i/>
        </w:rPr>
        <w:t xml:space="preserve"> </w:t>
      </w:r>
      <w:r w:rsidRPr="00071B61">
        <w:rPr>
          <w:rFonts w:ascii="Arial" w:hAnsi="Arial" w:cs="Arial"/>
          <w:i/>
        </w:rPr>
        <w:t xml:space="preserve">ausência levanta a hipótese de que devedores não estão </w:t>
      </w:r>
      <w:r w:rsidRPr="00071B61">
        <w:rPr>
          <w:rFonts w:ascii="Arial" w:hAnsi="Arial" w:cs="Arial"/>
          <w:i/>
        </w:rPr>
        <w:lastRenderedPageBreak/>
        <w:t>sendo regularmente inscritos em</w:t>
      </w:r>
      <w:r>
        <w:rPr>
          <w:rFonts w:ascii="Arial" w:hAnsi="Arial" w:cs="Arial"/>
          <w:i/>
        </w:rPr>
        <w:t xml:space="preserve"> </w:t>
      </w:r>
      <w:r w:rsidRPr="00071B61">
        <w:rPr>
          <w:rFonts w:ascii="Arial" w:hAnsi="Arial" w:cs="Arial"/>
          <w:i/>
        </w:rPr>
        <w:t>dívida ativa. Isso certamente não ocorre.</w:t>
      </w:r>
    </w:p>
    <w:p w14:paraId="3067D42B" w14:textId="77777777" w:rsidR="00534EC4" w:rsidRPr="008A172B" w:rsidRDefault="00071B61" w:rsidP="00D213BF">
      <w:pPr>
        <w:pStyle w:val="PargrafodaLista"/>
        <w:spacing w:line="360" w:lineRule="auto"/>
        <w:ind w:left="1418"/>
        <w:jc w:val="both"/>
        <w:rPr>
          <w:rFonts w:ascii="Arial" w:hAnsi="Arial" w:cs="Arial"/>
          <w:i/>
        </w:rPr>
      </w:pPr>
      <w:r w:rsidRPr="008A172B">
        <w:rPr>
          <w:rFonts w:ascii="Arial" w:hAnsi="Arial" w:cs="Arial"/>
          <w:i/>
        </w:rPr>
        <w:t xml:space="preserve"> 2) A resposta superou em mais de um mês o prazo legal, sem qualquer explicação quanto ao atraso. Se não houvessem os dados, seria simples e rápida. Certamente um ente público do porte Corsan tem condições de informar com facilidade o valor total consolidado inscrito em dívida ativa para fins gerenciais e para o controle interno e externo. O contrário levantaria a</w:t>
      </w:r>
      <w:r w:rsidR="008A172B" w:rsidRPr="008A172B">
        <w:rPr>
          <w:rFonts w:ascii="Arial" w:hAnsi="Arial" w:cs="Arial"/>
          <w:i/>
        </w:rPr>
        <w:t xml:space="preserve"> </w:t>
      </w:r>
      <w:r w:rsidRPr="008A172B">
        <w:rPr>
          <w:rFonts w:ascii="Arial" w:hAnsi="Arial" w:cs="Arial"/>
          <w:i/>
        </w:rPr>
        <w:t>hipótese de que a dívida ativa da Corsan não é efetivamente gerida pela companhia, o que certamente não ocorre.Diante do exposto, considerando o claro equívoco na resposta fornecida pela CORSAN, apresentamos este reexame para que os dados sejam fornecidos.</w:t>
      </w:r>
    </w:p>
    <w:p w14:paraId="1A43468C" w14:textId="77777777" w:rsidR="00F17B5B" w:rsidRDefault="00EE7509" w:rsidP="00655361">
      <w:pPr>
        <w:spacing w:line="360" w:lineRule="auto"/>
        <w:ind w:firstLine="1418"/>
      </w:pPr>
      <w:r w:rsidRPr="00C125D3">
        <w:t xml:space="preserve">Em resposta ao reexame, </w:t>
      </w:r>
      <w:r w:rsidR="00F77724">
        <w:t>em</w:t>
      </w:r>
      <w:r w:rsidR="00FC1047" w:rsidRPr="00C125D3">
        <w:t xml:space="preserve"> </w:t>
      </w:r>
      <w:r w:rsidR="00071B61">
        <w:t>20/</w:t>
      </w:r>
      <w:r w:rsidR="00F77724">
        <w:t>1</w:t>
      </w:r>
      <w:r w:rsidR="00071B61">
        <w:t>1</w:t>
      </w:r>
      <w:r w:rsidR="00FC1047" w:rsidRPr="00C125D3">
        <w:t>/201</w:t>
      </w:r>
      <w:r w:rsidR="00F20B19" w:rsidRPr="00C125D3">
        <w:t>9</w:t>
      </w:r>
      <w:r w:rsidR="00FC1047" w:rsidRPr="00C125D3">
        <w:t xml:space="preserve">, </w:t>
      </w:r>
      <w:r w:rsidR="00A356FF">
        <w:t>a</w:t>
      </w:r>
      <w:r w:rsidRPr="00C125D3">
        <w:t xml:space="preserve"> </w:t>
      </w:r>
      <w:r w:rsidR="00F17B5B">
        <w:t>C</w:t>
      </w:r>
      <w:r w:rsidR="00071B61">
        <w:t>ORSAN</w:t>
      </w:r>
      <w:r w:rsidR="00D42623" w:rsidRPr="00D42623">
        <w:t xml:space="preserve"> ratific</w:t>
      </w:r>
      <w:r w:rsidR="00D42623">
        <w:t>ou</w:t>
      </w:r>
      <w:r w:rsidR="00D42623" w:rsidRPr="00D42623">
        <w:t xml:space="preserve"> a impossibilidade de dar atendimento </w:t>
      </w:r>
      <w:r w:rsidR="00D42623">
        <w:t>à</w:t>
      </w:r>
      <w:r w:rsidR="00D42623" w:rsidRPr="00D42623">
        <w:t xml:space="preserve"> solicitação, </w:t>
      </w:r>
      <w:r w:rsidR="00D42623">
        <w:t>“</w:t>
      </w:r>
      <w:r w:rsidR="00071B61">
        <w:t>reiteramos que a CORSAN não dispõe dos dados requeridos pelo demandante, possuindo, tão-somente, a relação total de clientes da</w:t>
      </w:r>
      <w:r w:rsidR="00655361">
        <w:t xml:space="preserve"> </w:t>
      </w:r>
      <w:r w:rsidR="00071B61">
        <w:t>CORSAN de direito privado, com fulcro no artigo 8º - B, III, do Decreto nº 52.205/2015, deixa-se</w:t>
      </w:r>
      <w:r w:rsidR="00655361">
        <w:t xml:space="preserve"> </w:t>
      </w:r>
      <w:r w:rsidR="00071B61">
        <w:t>de atender a demanda, porquanto inviável a individualização requerida nos itens 1.1, 1.2, 1.3,</w:t>
      </w:r>
      <w:r w:rsidR="00655361">
        <w:t xml:space="preserve"> </w:t>
      </w:r>
      <w:r w:rsidR="00071B61">
        <w:t>1.4 e 1.5.</w:t>
      </w:r>
      <w:r w:rsidR="00D42623">
        <w:t>”</w:t>
      </w:r>
      <w:r w:rsidR="00D42623" w:rsidRPr="00D42623">
        <w:t>.</w:t>
      </w:r>
      <w:r w:rsidR="00386F1C">
        <w:t xml:space="preserve"> </w:t>
      </w:r>
    </w:p>
    <w:p w14:paraId="21F622EE" w14:textId="77777777" w:rsidR="00C204BF" w:rsidRDefault="00EE7509" w:rsidP="00816EAF">
      <w:pPr>
        <w:spacing w:line="360" w:lineRule="auto"/>
        <w:ind w:firstLine="1418"/>
      </w:pPr>
      <w:r w:rsidRPr="00C125D3">
        <w:t xml:space="preserve">Interpôs </w:t>
      </w:r>
      <w:r w:rsidR="00DB54BC">
        <w:t>o</w:t>
      </w:r>
      <w:r w:rsidRPr="00C125D3">
        <w:t xml:space="preserve"> requerente o presente recurso, </w:t>
      </w:r>
      <w:r w:rsidR="00FC1047" w:rsidRPr="00C125D3">
        <w:t xml:space="preserve">em </w:t>
      </w:r>
      <w:r w:rsidR="00655361">
        <w:t>2</w:t>
      </w:r>
      <w:r w:rsidR="008A172B">
        <w:t>1</w:t>
      </w:r>
      <w:r w:rsidR="00E1331D" w:rsidRPr="00C125D3">
        <w:t>/</w:t>
      </w:r>
      <w:r w:rsidR="00B00598">
        <w:t>11</w:t>
      </w:r>
      <w:r w:rsidR="00E1331D" w:rsidRPr="00C125D3">
        <w:t>/201</w:t>
      </w:r>
      <w:r w:rsidR="00F20B19" w:rsidRPr="00C125D3">
        <w:t>9</w:t>
      </w:r>
      <w:r w:rsidR="00E1331D" w:rsidRPr="00C125D3">
        <w:t>,</w:t>
      </w:r>
      <w:r w:rsidR="00702635">
        <w:t xml:space="preserve"> </w:t>
      </w:r>
      <w:r w:rsidR="00545741">
        <w:t>alegando que:</w:t>
      </w:r>
    </w:p>
    <w:p w14:paraId="7AA6D588" w14:textId="77777777" w:rsidR="008A172B" w:rsidRDefault="008A172B" w:rsidP="00816EAF">
      <w:pPr>
        <w:spacing w:line="360" w:lineRule="auto"/>
        <w:ind w:firstLine="1418"/>
      </w:pPr>
    </w:p>
    <w:p w14:paraId="6D5AB0C6" w14:textId="77777777" w:rsidR="00655361" w:rsidRPr="00090AC9" w:rsidRDefault="00655361" w:rsidP="00D213BF">
      <w:pPr>
        <w:spacing w:line="360" w:lineRule="auto"/>
        <w:ind w:left="1418"/>
        <w:rPr>
          <w:i/>
          <w:sz w:val="22"/>
        </w:rPr>
      </w:pPr>
      <w:r w:rsidRPr="00090AC9">
        <w:rPr>
          <w:i/>
          <w:sz w:val="22"/>
        </w:rPr>
        <w:t>Para evitar repetições, reitera-se o teor do reexame apresentado (argumentos 1, 1.1, 1.2 e 2). Em respostas anteriores, a CORSAN demonstrou possuir os dados solicitados (vide a estrutura do SQL Statement apresentado, o qual demonstra claramente a existência de desses dados em seu banco de dados. Ademais, os dados requeridos fazem parte da rotina diária de trabalho do órgão, sendo juridicamente impossível realizar a cobrança de seus devedores sem essas informações.</w:t>
      </w:r>
    </w:p>
    <w:p w14:paraId="4B3C8B33" w14:textId="77777777" w:rsidR="00655361" w:rsidRPr="00090AC9" w:rsidRDefault="00655361" w:rsidP="00D213BF">
      <w:pPr>
        <w:spacing w:line="360" w:lineRule="auto"/>
        <w:ind w:left="1418"/>
        <w:rPr>
          <w:i/>
          <w:sz w:val="22"/>
        </w:rPr>
      </w:pPr>
      <w:r w:rsidRPr="00090AC9">
        <w:rPr>
          <w:i/>
          <w:sz w:val="22"/>
        </w:rPr>
        <w:lastRenderedPageBreak/>
        <w:t xml:space="preserve">Na remota hipótese de efetivamente não possuir os dados requeridos, a CORSAN deveria, no mínimo: </w:t>
      </w:r>
    </w:p>
    <w:p w14:paraId="6CB4F353" w14:textId="77777777" w:rsidR="00655361" w:rsidRPr="00090AC9" w:rsidRDefault="00655361" w:rsidP="00D213BF">
      <w:pPr>
        <w:spacing w:line="360" w:lineRule="auto"/>
        <w:ind w:left="1418"/>
        <w:rPr>
          <w:i/>
          <w:sz w:val="22"/>
        </w:rPr>
      </w:pPr>
      <w:r w:rsidRPr="00090AC9">
        <w:rPr>
          <w:i/>
          <w:sz w:val="22"/>
        </w:rPr>
        <w:t xml:space="preserve">a) esclarecer as razões pelos quais não possui os dados, pois a legislação vigente impõe a sua existência para seja possível a cobrança de seus devedores; </w:t>
      </w:r>
    </w:p>
    <w:p w14:paraId="74E7A226" w14:textId="77777777" w:rsidR="005A0091" w:rsidRDefault="00655361" w:rsidP="00D213BF">
      <w:pPr>
        <w:spacing w:line="360" w:lineRule="auto"/>
        <w:ind w:left="1418"/>
        <w:rPr>
          <w:i/>
          <w:sz w:val="22"/>
        </w:rPr>
      </w:pPr>
      <w:r w:rsidRPr="00090AC9">
        <w:rPr>
          <w:i/>
          <w:sz w:val="22"/>
        </w:rPr>
        <w:t>b) se for o caso, indicar quem efetivamente possui esses dados, pois não é possível que nenhum órgão ou entidade estadual detenh</w:t>
      </w:r>
      <w:r w:rsidR="008A172B">
        <w:rPr>
          <w:i/>
          <w:sz w:val="22"/>
        </w:rPr>
        <w:t>a dados dos devedores da CORSAN</w:t>
      </w:r>
      <w:r w:rsidRPr="00090AC9">
        <w:rPr>
          <w:i/>
          <w:sz w:val="22"/>
        </w:rPr>
        <w:t>.</w:t>
      </w:r>
    </w:p>
    <w:p w14:paraId="75447454" w14:textId="77777777" w:rsidR="008A172B" w:rsidRPr="00090AC9" w:rsidRDefault="008A172B" w:rsidP="008A172B">
      <w:pPr>
        <w:spacing w:line="360" w:lineRule="auto"/>
        <w:ind w:left="709"/>
        <w:rPr>
          <w:i/>
          <w:sz w:val="22"/>
        </w:rPr>
      </w:pPr>
    </w:p>
    <w:p w14:paraId="5E2FA357" w14:textId="77777777" w:rsidR="00EE7509" w:rsidRPr="00C125D3" w:rsidRDefault="00EE7509" w:rsidP="00EE7509">
      <w:pPr>
        <w:spacing w:line="360" w:lineRule="auto"/>
        <w:ind w:firstLine="1418"/>
      </w:pPr>
      <w:r w:rsidRPr="00C125D3">
        <w:t>Veio o recurso a esta CMRI/RS.</w:t>
      </w:r>
    </w:p>
    <w:p w14:paraId="649A1EF0" w14:textId="77777777" w:rsidR="00EE7509" w:rsidRPr="00C125D3" w:rsidRDefault="00EE7509" w:rsidP="00EE7509">
      <w:pPr>
        <w:spacing w:line="360" w:lineRule="auto"/>
        <w:ind w:firstLine="1418"/>
      </w:pPr>
      <w:r w:rsidRPr="00C125D3">
        <w:t>Após, foi a mim distribuído para julgamento.</w:t>
      </w:r>
    </w:p>
    <w:p w14:paraId="07A1D155" w14:textId="77777777" w:rsidR="00EE7509" w:rsidRPr="00C125D3" w:rsidRDefault="00EE7509" w:rsidP="00EE7509">
      <w:pPr>
        <w:spacing w:line="360" w:lineRule="auto"/>
        <w:ind w:firstLine="1418"/>
      </w:pPr>
      <w:r w:rsidRPr="00C125D3">
        <w:t>É o relatório.</w:t>
      </w:r>
    </w:p>
    <w:p w14:paraId="65E84BD2" w14:textId="77777777" w:rsidR="00676698" w:rsidRPr="00C125D3" w:rsidRDefault="00830390" w:rsidP="00CD60B9">
      <w:pPr>
        <w:pStyle w:val="TtuloPrincipal"/>
        <w:keepNext w:val="0"/>
      </w:pPr>
      <w:r w:rsidRPr="00C125D3">
        <w:t>VOTOS</w:t>
      </w:r>
    </w:p>
    <w:p w14:paraId="1BB19BFF" w14:textId="77777777" w:rsidR="009940B8" w:rsidRPr="00C125D3" w:rsidRDefault="00655361" w:rsidP="009940B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SJCDH</w:t>
      </w:r>
      <w:r w:rsidR="009940B8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 xml:space="preserve"> -</w:t>
      </w:r>
    </w:p>
    <w:p w14:paraId="07BA3DE9" w14:textId="77777777" w:rsidR="004D4134" w:rsidRDefault="00363559" w:rsidP="008A172B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>Eminentes Colegas.</w:t>
      </w:r>
    </w:p>
    <w:p w14:paraId="005B1995" w14:textId="5BE01563" w:rsidR="00B5164F" w:rsidRDefault="004D4134" w:rsidP="00D213BF">
      <w:pPr>
        <w:suppressAutoHyphens/>
        <w:spacing w:line="360" w:lineRule="auto"/>
        <w:ind w:firstLine="1418"/>
        <w:rPr>
          <w:lang w:eastAsia="ar-SA"/>
        </w:rPr>
      </w:pPr>
      <w:r w:rsidRPr="004D4134">
        <w:rPr>
          <w:lang w:eastAsia="ar-SA"/>
        </w:rPr>
        <w:t>Inicialmente</w:t>
      </w:r>
      <w:r w:rsidR="008A172B">
        <w:rPr>
          <w:lang w:eastAsia="ar-SA"/>
        </w:rPr>
        <w:t>,</w:t>
      </w:r>
      <w:r w:rsidRPr="004D4134">
        <w:rPr>
          <w:lang w:eastAsia="ar-SA"/>
        </w:rPr>
        <w:t xml:space="preserve"> cumpre </w:t>
      </w:r>
      <w:r w:rsidR="008A172B">
        <w:rPr>
          <w:lang w:eastAsia="ar-SA"/>
        </w:rPr>
        <w:t xml:space="preserve">registrar a </w:t>
      </w:r>
      <w:r w:rsidRPr="004D4134">
        <w:rPr>
          <w:lang w:eastAsia="ar-SA"/>
        </w:rPr>
        <w:t xml:space="preserve">data de envio da resposta ao cidadão, </w:t>
      </w:r>
      <w:r w:rsidR="008A172B" w:rsidRPr="00B5164F">
        <w:rPr>
          <w:b/>
          <w:bCs/>
          <w:u w:val="single"/>
          <w:lang w:eastAsia="ar-SA"/>
        </w:rPr>
        <w:t xml:space="preserve">com </w:t>
      </w:r>
      <w:r w:rsidRPr="00B5164F">
        <w:rPr>
          <w:b/>
          <w:bCs/>
          <w:u w:val="single"/>
          <w:lang w:eastAsia="ar-SA"/>
        </w:rPr>
        <w:t>quase 30 (trinta) dias de atraso pela CORSAN</w:t>
      </w:r>
      <w:r>
        <w:rPr>
          <w:lang w:eastAsia="ar-SA"/>
        </w:rPr>
        <w:t>, em desacordo com os prazos estabelecidos nos parágrafos 1º e 3º do art</w:t>
      </w:r>
      <w:r w:rsidR="00BC56D4">
        <w:rPr>
          <w:lang w:eastAsia="ar-SA"/>
        </w:rPr>
        <w:t>.</w:t>
      </w:r>
      <w:r>
        <w:rPr>
          <w:lang w:eastAsia="ar-SA"/>
        </w:rPr>
        <w:t xml:space="preserve"> 9º do Decreto Estadual nº 49.111/2012 e alterações.</w:t>
      </w:r>
      <w:r w:rsidRPr="004D4134">
        <w:rPr>
          <w:lang w:eastAsia="ar-SA"/>
        </w:rPr>
        <w:t xml:space="preserve"> </w:t>
      </w:r>
    </w:p>
    <w:p w14:paraId="227346A6" w14:textId="7FBC92DD" w:rsidR="004D4134" w:rsidRDefault="004D4134" w:rsidP="004D4134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Quanto ao conjunto de dados solicitados pelo demandante, cumpre tecer </w:t>
      </w:r>
      <w:r w:rsidR="00205A87">
        <w:rPr>
          <w:lang w:eastAsia="ar-SA"/>
        </w:rPr>
        <w:t>algum</w:t>
      </w:r>
      <w:r>
        <w:rPr>
          <w:lang w:eastAsia="ar-SA"/>
        </w:rPr>
        <w:t>as considerações</w:t>
      </w:r>
      <w:r w:rsidR="00205A87">
        <w:rPr>
          <w:lang w:eastAsia="ar-SA"/>
        </w:rPr>
        <w:t>.</w:t>
      </w:r>
    </w:p>
    <w:p w14:paraId="3B6A0E25" w14:textId="237B25F7" w:rsidR="008B38B5" w:rsidRDefault="00205A87" w:rsidP="008B38B5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Por primeiro, tem-se que o</w:t>
      </w:r>
      <w:r w:rsidR="00543B9F">
        <w:rPr>
          <w:lang w:eastAsia="ar-SA"/>
        </w:rPr>
        <w:t xml:space="preserve"> inciso II, </w:t>
      </w:r>
      <w:r w:rsidR="00543B9F" w:rsidRPr="00543B9F">
        <w:rPr>
          <w:lang w:eastAsia="ar-SA"/>
        </w:rPr>
        <w:t>§</w:t>
      </w:r>
      <w:r w:rsidR="008A172B">
        <w:rPr>
          <w:lang w:eastAsia="ar-SA"/>
        </w:rPr>
        <w:t>3 º, a</w:t>
      </w:r>
      <w:r w:rsidR="00543B9F">
        <w:rPr>
          <w:lang w:eastAsia="ar-SA"/>
        </w:rPr>
        <w:t>rt. 198, do Código Tributário Nacional</w:t>
      </w:r>
      <w:r w:rsidR="00FA7251">
        <w:rPr>
          <w:lang w:eastAsia="ar-SA"/>
        </w:rPr>
        <w:t xml:space="preserve"> (CTN)</w:t>
      </w:r>
      <w:r w:rsidR="00543B9F">
        <w:rPr>
          <w:lang w:eastAsia="ar-SA"/>
        </w:rPr>
        <w:t>,</w:t>
      </w:r>
      <w:r w:rsidR="00B4028F">
        <w:rPr>
          <w:lang w:eastAsia="ar-SA"/>
        </w:rPr>
        <w:t xml:space="preserve"> preceitua que</w:t>
      </w:r>
      <w:r w:rsidR="00543B9F">
        <w:rPr>
          <w:lang w:eastAsia="ar-SA"/>
        </w:rPr>
        <w:t xml:space="preserve"> não é vedada a divulgação de informações relativas a inscrições na Dívida Ativa da Fazenda Pública</w:t>
      </w:r>
      <w:r w:rsidRPr="00205A87">
        <w:rPr>
          <w:rStyle w:val="Refdenotaderodap"/>
          <w:color w:val="000000" w:themeColor="text1"/>
        </w:rPr>
        <w:footnoteReference w:id="1"/>
      </w:r>
      <w:r w:rsidR="00543B9F" w:rsidRPr="00205A87">
        <w:rPr>
          <w:lang w:eastAsia="ar-SA"/>
        </w:rPr>
        <w:t>.</w:t>
      </w:r>
      <w:r w:rsidR="00B4028F">
        <w:rPr>
          <w:lang w:eastAsia="ar-SA"/>
        </w:rPr>
        <w:t xml:space="preserve"> </w:t>
      </w:r>
    </w:p>
    <w:p w14:paraId="6B47CA9A" w14:textId="34D60BF5" w:rsidR="00504B9B" w:rsidRPr="00205A87" w:rsidRDefault="00205A87" w:rsidP="00205A87">
      <w:pPr>
        <w:suppressAutoHyphens/>
        <w:spacing w:line="360" w:lineRule="auto"/>
        <w:ind w:firstLine="1418"/>
      </w:pPr>
      <w:r>
        <w:lastRenderedPageBreak/>
        <w:t>De todo modo</w:t>
      </w:r>
      <w:r w:rsidR="004D4134" w:rsidRPr="00090AC9">
        <w:t xml:space="preserve">, a negativa da informação </w:t>
      </w:r>
      <w:r w:rsidR="008A172B">
        <w:t>se deu com base no art</w:t>
      </w:r>
      <w:r>
        <w:t>.</w:t>
      </w:r>
      <w:r w:rsidR="008A172B">
        <w:t xml:space="preserve"> 8º-</w:t>
      </w:r>
      <w:r w:rsidR="004D4134" w:rsidRPr="00090AC9">
        <w:t xml:space="preserve">B, III, do Decreto </w:t>
      </w:r>
      <w:r>
        <w:t xml:space="preserve">Estadual </w:t>
      </w:r>
      <w:r w:rsidR="004D4134" w:rsidRPr="00090AC9">
        <w:t xml:space="preserve">nº </w:t>
      </w:r>
      <w:r w:rsidR="008A172B">
        <w:t xml:space="preserve">49.111/2012, com alterações introduzidas pelo Decreto </w:t>
      </w:r>
      <w:r>
        <w:t xml:space="preserve">Estadual </w:t>
      </w:r>
      <w:r w:rsidR="008A172B">
        <w:t xml:space="preserve">nº </w:t>
      </w:r>
      <w:r w:rsidR="004D4134" w:rsidRPr="00090AC9">
        <w:t>52.</w:t>
      </w:r>
      <w:r w:rsidR="00090AC9" w:rsidRPr="00090AC9">
        <w:t>5</w:t>
      </w:r>
      <w:r w:rsidR="004D4134" w:rsidRPr="00090AC9">
        <w:t xml:space="preserve">05/2015, sob o argumento de que </w:t>
      </w:r>
      <w:r w:rsidR="00090AC9" w:rsidRPr="00090AC9">
        <w:t>não havia</w:t>
      </w:r>
      <w:r w:rsidR="008A172B">
        <w:t xml:space="preserve"> a disponibilidade, por parte da CORSAN</w:t>
      </w:r>
      <w:r w:rsidR="00090AC9" w:rsidRPr="00090AC9">
        <w:t>, dos dados requeridos. Sendo este o fundamento legal</w:t>
      </w:r>
      <w:r>
        <w:t xml:space="preserve"> invocado</w:t>
      </w:r>
      <w:r w:rsidR="00090AC9" w:rsidRPr="00090AC9">
        <w:t>, h</w:t>
      </w:r>
      <w:r>
        <w:t>averia</w:t>
      </w:r>
      <w:r w:rsidR="00090AC9" w:rsidRPr="00090AC9">
        <w:t xml:space="preserve"> </w:t>
      </w:r>
      <w:r w:rsidR="00B30A3E" w:rsidRPr="00B30A3E">
        <w:rPr>
          <w:b/>
          <w:bCs/>
          <w:i/>
          <w:iCs/>
        </w:rPr>
        <w:t>no mínimo</w:t>
      </w:r>
      <w:r w:rsidR="00B30A3E">
        <w:t xml:space="preserve"> </w:t>
      </w:r>
      <w:r w:rsidR="00090AC9" w:rsidRPr="00090AC9">
        <w:t>de se</w:t>
      </w:r>
      <w:r>
        <w:t>r</w:t>
      </w:r>
      <w:r w:rsidR="00090AC9" w:rsidRPr="00090AC9">
        <w:t xml:space="preserve"> observa</w:t>
      </w:r>
      <w:r>
        <w:t>do</w:t>
      </w:r>
      <w:r w:rsidR="00090AC9" w:rsidRPr="00090AC9">
        <w:t xml:space="preserve"> o parágrafo único</w:t>
      </w:r>
      <w:r w:rsidR="004128B3">
        <w:t xml:space="preserve"> do</w:t>
      </w:r>
      <w:r w:rsidR="00926507">
        <w:t xml:space="preserve"> mesmo</w:t>
      </w:r>
      <w:r w:rsidR="004128B3">
        <w:t xml:space="preserve"> art</w:t>
      </w:r>
      <w:r>
        <w:t>.</w:t>
      </w:r>
      <w:r w:rsidR="00926507">
        <w:t xml:space="preserve"> 8º-B</w:t>
      </w:r>
      <w:r w:rsidR="00090AC9" w:rsidRPr="00090AC9">
        <w:t>:</w:t>
      </w:r>
      <w:r>
        <w:t xml:space="preserve"> </w:t>
      </w:r>
      <w:r w:rsidRPr="00205A87">
        <w:rPr>
          <w:i/>
          <w:iCs/>
        </w:rPr>
        <w:t>“</w:t>
      </w:r>
      <w:r w:rsidR="00090AC9" w:rsidRPr="00090AC9">
        <w:rPr>
          <w:i/>
          <w:color w:val="000000" w:themeColor="text1"/>
          <w:sz w:val="22"/>
          <w:szCs w:val="22"/>
        </w:rPr>
        <w:t>Na hipótese do inciso III do “caput” deste artigo, o órgão ou a entidade deverá, caso tenha conhecimento, indicar o local onde se encontram as informações a partir das quais o requerente poderá realizar a interpretação, a consolidação ou o tratamento de dados.</w:t>
      </w:r>
      <w:r>
        <w:rPr>
          <w:i/>
          <w:color w:val="000000" w:themeColor="text1"/>
          <w:sz w:val="22"/>
          <w:szCs w:val="22"/>
        </w:rPr>
        <w:t>”</w:t>
      </w:r>
    </w:p>
    <w:p w14:paraId="29A88E4A" w14:textId="3EA1620A" w:rsidR="00AF7340" w:rsidRPr="00D213BF" w:rsidRDefault="00B4028F" w:rsidP="00D213BF">
      <w:pPr>
        <w:suppressAutoHyphens/>
        <w:spacing w:line="360" w:lineRule="auto"/>
        <w:ind w:firstLine="1418"/>
        <w:rPr>
          <w:bCs/>
          <w:i/>
          <w:sz w:val="22"/>
          <w:szCs w:val="22"/>
          <w:shd w:val="clear" w:color="auto" w:fill="FFFFFF"/>
        </w:rPr>
      </w:pPr>
      <w:r>
        <w:rPr>
          <w:color w:val="000000" w:themeColor="text1"/>
        </w:rPr>
        <w:t>A</w:t>
      </w:r>
      <w:r w:rsidR="00AF7340">
        <w:rPr>
          <w:color w:val="000000" w:themeColor="text1"/>
        </w:rPr>
        <w:t>inda sobre o assunto, a Súmula CMRI/RS nº 06:</w:t>
      </w:r>
      <w:r w:rsidR="00205A87">
        <w:rPr>
          <w:color w:val="000000" w:themeColor="text1"/>
        </w:rPr>
        <w:t xml:space="preserve"> “</w:t>
      </w:r>
      <w:r w:rsidR="00AF7340" w:rsidRPr="00AF7340">
        <w:rPr>
          <w:bCs/>
          <w:i/>
          <w:sz w:val="22"/>
          <w:szCs w:val="22"/>
          <w:shd w:val="clear" w:color="auto" w:fill="FFFFFF"/>
        </w:rPr>
        <w:t xml:space="preserve">Não se mostra exigível trabalho adicional de análise, interpretação ou consolidação de dados e de informações ainda não sistematizadas pelo órgão ou entidade, </w:t>
      </w:r>
      <w:r w:rsidR="00AF7340" w:rsidRPr="00AF7340">
        <w:rPr>
          <w:bCs/>
          <w:i/>
          <w:sz w:val="22"/>
          <w:szCs w:val="22"/>
          <w:u w:val="single"/>
          <w:shd w:val="clear" w:color="auto" w:fill="FFFFFF"/>
        </w:rPr>
        <w:t>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</w:t>
      </w:r>
      <w:r w:rsidR="00AF7340" w:rsidRPr="00AF7340">
        <w:rPr>
          <w:bCs/>
          <w:i/>
          <w:sz w:val="22"/>
          <w:szCs w:val="22"/>
          <w:shd w:val="clear" w:color="auto" w:fill="FFFFFF"/>
        </w:rPr>
        <w:t>.</w:t>
      </w:r>
      <w:r w:rsidR="00205A87">
        <w:rPr>
          <w:bCs/>
          <w:i/>
          <w:sz w:val="22"/>
          <w:szCs w:val="22"/>
          <w:shd w:val="clear" w:color="auto" w:fill="FFFFFF"/>
        </w:rPr>
        <w:t xml:space="preserve">” </w:t>
      </w:r>
      <w:r w:rsidR="00AF7340">
        <w:rPr>
          <w:bCs/>
          <w:i/>
          <w:sz w:val="22"/>
          <w:szCs w:val="22"/>
          <w:shd w:val="clear" w:color="auto" w:fill="FFFFFF"/>
        </w:rPr>
        <w:t>(grifou-se)</w:t>
      </w:r>
    </w:p>
    <w:p w14:paraId="37712895" w14:textId="1A711A72" w:rsidR="00BC56D4" w:rsidRPr="00BC56D4" w:rsidRDefault="00BC56D4" w:rsidP="003E5DFD">
      <w:pPr>
        <w:suppressAutoHyphens/>
        <w:spacing w:line="360" w:lineRule="auto"/>
        <w:ind w:firstLine="1418"/>
        <w:rPr>
          <w:iCs/>
          <w:color w:val="000000" w:themeColor="text1"/>
        </w:rPr>
      </w:pPr>
      <w:r w:rsidRPr="00B30A3E">
        <w:rPr>
          <w:b/>
          <w:bCs/>
          <w:iCs/>
          <w:color w:val="000000" w:themeColor="text1"/>
        </w:rPr>
        <w:t>Não fora isso</w:t>
      </w:r>
      <w:r>
        <w:rPr>
          <w:iCs/>
          <w:color w:val="000000" w:themeColor="text1"/>
        </w:rPr>
        <w:t xml:space="preserve">, entende-se que a resposta fornecida, no presente caso, </w:t>
      </w:r>
      <w:r w:rsidR="00B30A3E">
        <w:rPr>
          <w:iCs/>
          <w:color w:val="000000" w:themeColor="text1"/>
        </w:rPr>
        <w:t xml:space="preserve">afigura-se </w:t>
      </w:r>
      <w:r>
        <w:rPr>
          <w:iCs/>
          <w:color w:val="000000" w:themeColor="text1"/>
        </w:rPr>
        <w:t xml:space="preserve">vaga e imprecisa, desatendendo ao preconizado na Súmula CMRI/RS nº 07: </w:t>
      </w:r>
      <w:r w:rsidRPr="00BC56D4">
        <w:rPr>
          <w:i/>
          <w:color w:val="000000" w:themeColor="text1"/>
          <w:sz w:val="22"/>
          <w:szCs w:val="22"/>
        </w:rPr>
        <w:t>“A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imprecisa.”</w:t>
      </w:r>
    </w:p>
    <w:p w14:paraId="77E603F2" w14:textId="6A788396" w:rsidR="00BC56D4" w:rsidRDefault="00B30A3E" w:rsidP="003E5DFD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>Isso porque, c</w:t>
      </w:r>
      <w:r w:rsidR="00BC56D4">
        <w:rPr>
          <w:iCs/>
          <w:color w:val="000000" w:themeColor="text1"/>
        </w:rPr>
        <w:t>om efeito,</w:t>
      </w:r>
      <w:r>
        <w:rPr>
          <w:iCs/>
          <w:color w:val="000000" w:themeColor="text1"/>
        </w:rPr>
        <w:t xml:space="preserve"> o ente público, por um lado, aduz </w:t>
      </w:r>
      <w:r w:rsidRPr="00B30A3E">
        <w:rPr>
          <w:i/>
          <w:color w:val="000000" w:themeColor="text1"/>
        </w:rPr>
        <w:t>“não possuir”</w:t>
      </w:r>
      <w:r>
        <w:rPr>
          <w:iCs/>
          <w:color w:val="000000" w:themeColor="text1"/>
        </w:rPr>
        <w:t xml:space="preserve"> as informações</w:t>
      </w:r>
      <w:r w:rsidR="00696A46">
        <w:rPr>
          <w:iCs/>
          <w:color w:val="000000" w:themeColor="text1"/>
        </w:rPr>
        <w:t>;</w:t>
      </w:r>
      <w:r>
        <w:rPr>
          <w:iCs/>
          <w:color w:val="000000" w:themeColor="text1"/>
        </w:rPr>
        <w:t xml:space="preserve"> mas, por outro lado, invoca o art. 8º-B, III, do Decreto Estadual nº 49.111/2012 – que trata de hipótese de o órgão </w:t>
      </w:r>
      <w:r w:rsidRPr="00696A46">
        <w:rPr>
          <w:i/>
          <w:color w:val="000000" w:themeColor="text1"/>
        </w:rPr>
        <w:t>possui</w:t>
      </w:r>
      <w:r w:rsidR="00696A46" w:rsidRPr="00696A46">
        <w:rPr>
          <w:i/>
          <w:color w:val="000000" w:themeColor="text1"/>
        </w:rPr>
        <w:t>r</w:t>
      </w:r>
      <w:r w:rsidRPr="00696A46">
        <w:rPr>
          <w:i/>
          <w:color w:val="000000" w:themeColor="text1"/>
        </w:rPr>
        <w:t xml:space="preserve"> </w:t>
      </w:r>
      <w:r w:rsidRPr="00696A46">
        <w:rPr>
          <w:i/>
          <w:color w:val="000000" w:themeColor="text1"/>
          <w:u w:val="single"/>
        </w:rPr>
        <w:t>sim</w:t>
      </w:r>
      <w:r>
        <w:rPr>
          <w:iCs/>
          <w:color w:val="000000" w:themeColor="text1"/>
        </w:rPr>
        <w:t xml:space="preserve"> as informações, mas depender de trabalho adicional para </w:t>
      </w:r>
      <w:r w:rsidR="00696A46">
        <w:rPr>
          <w:iCs/>
          <w:color w:val="000000" w:themeColor="text1"/>
        </w:rPr>
        <w:t>sua organização e disponibilização ao cidadão.</w:t>
      </w:r>
    </w:p>
    <w:p w14:paraId="2C5CFE84" w14:textId="069CCC72" w:rsidR="00696A46" w:rsidRDefault="00696A46" w:rsidP="003E5DFD">
      <w:pPr>
        <w:suppressAutoHyphens/>
        <w:spacing w:line="360" w:lineRule="auto"/>
        <w:ind w:firstLine="1418"/>
        <w:rPr>
          <w:iCs/>
          <w:color w:val="000000" w:themeColor="text1"/>
        </w:rPr>
      </w:pPr>
    </w:p>
    <w:p w14:paraId="485BF79F" w14:textId="29B5D6FE" w:rsidR="00696A46" w:rsidRDefault="00E906DD" w:rsidP="003E5DFD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Verifica-se, outrossim, que a companhia sequer responde de forma clara ponto fundamental que rege o pedido. Afinal, os dados indicados nos itens 1.1, 1.2, 1.3 e 1.4 requeridos pelo cidadão, pelo que se verifica, se referem àquelas entidades privadas enquadradas na situação do item 1.5, qual seja: </w:t>
      </w:r>
      <w:r w:rsidRPr="00E906DD">
        <w:rPr>
          <w:i/>
          <w:color w:val="000000" w:themeColor="text1"/>
        </w:rPr>
        <w:t>entidades privadas com débitos inscritos em dívida ativa</w:t>
      </w:r>
      <w:r>
        <w:rPr>
          <w:iCs/>
          <w:color w:val="000000" w:themeColor="text1"/>
        </w:rPr>
        <w:t>.</w:t>
      </w:r>
    </w:p>
    <w:p w14:paraId="40059B73" w14:textId="14AAE091" w:rsidR="00E906DD" w:rsidRDefault="00E906DD" w:rsidP="003E5DFD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Nesse passo, a primeira resposta clara e objetiva que deveria ser fornecida ao cidadão é: os débitos dos clientes da companhia são ou não inscritos em dívida ativa? </w:t>
      </w:r>
    </w:p>
    <w:p w14:paraId="7A75D604" w14:textId="7D3ECCCE" w:rsidR="00E906DD" w:rsidRDefault="00E906DD" w:rsidP="003E5DFD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>Sendo positiva a resposta, em sendo a inscrição procedida pela própria companhia, deverá esta possibilitar o acesso aos dados, seja de forma imediata, seja cumprindo o que determina o art. 8º-B, parágrafo único, do Decreto Estadual nº 49.111/2012, nos termos da Súmula CMRI/RS nº 06; caso haja a inscrição, mas esta seja procedida por órgão diverso, deverá haver a indicação, pela companhia, de qual órgão possui os dados, como determina o art. 9º, § 1º, III, do Decreto Estadual nº 49.111/2012, nos termos da Súmula CMRI/RS nº 04.</w:t>
      </w:r>
    </w:p>
    <w:p w14:paraId="52CB789D" w14:textId="503AE2C3" w:rsidR="00205A87" w:rsidRPr="00D213BF" w:rsidRDefault="00E906DD" w:rsidP="00D213BF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>Em caso de a resposta a esta pergunta ser negativa</w:t>
      </w:r>
      <w:r w:rsidR="00ED5847">
        <w:rPr>
          <w:iCs/>
          <w:color w:val="000000" w:themeColor="text1"/>
        </w:rPr>
        <w:t>, porém (ou seja: caso não exista a inscrição em dívida ativa dos débitos), deverá a companhia responder de forma clara e objetiva ao demandante, como preceitua a Súmula CMRI/RS nº 07, possibilitando ao cidadão o acesso à informação de modo que possa requerer, a partir dessa informação oficial, o que mais entender oportuno.</w:t>
      </w:r>
    </w:p>
    <w:p w14:paraId="14D1251C" w14:textId="4ECECE42" w:rsidR="00AF7340" w:rsidRPr="00BB1C02" w:rsidRDefault="00AF7340" w:rsidP="00D213BF">
      <w:pPr>
        <w:suppressAutoHyphens/>
        <w:spacing w:line="360" w:lineRule="auto"/>
        <w:ind w:firstLine="1418"/>
        <w:rPr>
          <w:lang w:eastAsia="ar-SA"/>
        </w:rPr>
      </w:pPr>
      <w:r w:rsidRPr="00BB1C02">
        <w:t>A</w:t>
      </w:r>
      <w:r w:rsidR="00B4028F" w:rsidRPr="00BB1C02">
        <w:t>nte o exposto</w:t>
      </w:r>
      <w:r w:rsidRPr="00BB1C02">
        <w:t>,</w:t>
      </w:r>
      <w:r w:rsidR="00B4028F" w:rsidRPr="00BB1C02">
        <w:t xml:space="preserve"> </w:t>
      </w:r>
      <w:r w:rsidRPr="00BB1C02">
        <w:rPr>
          <w:lang w:eastAsia="ar-SA"/>
        </w:rPr>
        <w:t xml:space="preserve">o voto vai no sentido de dar </w:t>
      </w:r>
      <w:r w:rsidR="00E906DD" w:rsidRPr="00BB1C02">
        <w:rPr>
          <w:lang w:eastAsia="ar-SA"/>
        </w:rPr>
        <w:t xml:space="preserve">parcial </w:t>
      </w:r>
      <w:r w:rsidRPr="00BB1C02">
        <w:rPr>
          <w:lang w:eastAsia="ar-SA"/>
        </w:rPr>
        <w:t xml:space="preserve">provimento ao recurso, </w:t>
      </w:r>
      <w:r w:rsidR="00E906DD" w:rsidRPr="00BB1C02">
        <w:rPr>
          <w:lang w:eastAsia="ar-SA"/>
        </w:rPr>
        <w:t>observando-se as ressalvas acima apontadas para o fornecimento de resposta ao cidadão</w:t>
      </w:r>
      <w:r w:rsidR="00B84C5C">
        <w:rPr>
          <w:lang w:eastAsia="ar-SA"/>
        </w:rPr>
        <w:t xml:space="preserve">, devendo responder, de forma </w:t>
      </w:r>
      <w:r w:rsidR="00B84C5C" w:rsidRPr="006B0137">
        <w:rPr>
          <w:b/>
          <w:u w:val="single"/>
          <w:lang w:eastAsia="ar-SA"/>
        </w:rPr>
        <w:t>clara</w:t>
      </w:r>
      <w:r w:rsidR="00B84C5C">
        <w:rPr>
          <w:lang w:eastAsia="ar-SA"/>
        </w:rPr>
        <w:t xml:space="preserve"> e </w:t>
      </w:r>
      <w:r w:rsidR="00B84C5C" w:rsidRPr="006B0137">
        <w:rPr>
          <w:b/>
          <w:u w:val="single"/>
          <w:lang w:eastAsia="ar-SA"/>
        </w:rPr>
        <w:t>expressa</w:t>
      </w:r>
      <w:r w:rsidR="00B84C5C">
        <w:rPr>
          <w:lang w:eastAsia="ar-SA"/>
        </w:rPr>
        <w:t xml:space="preserve">, por primeiro, se </w:t>
      </w:r>
      <w:r w:rsidR="00B84C5C" w:rsidRPr="00B84C5C">
        <w:rPr>
          <w:i/>
          <w:iCs/>
          <w:lang w:eastAsia="ar-SA"/>
        </w:rPr>
        <w:t>existe</w:t>
      </w:r>
      <w:r w:rsidR="00B84C5C">
        <w:rPr>
          <w:lang w:eastAsia="ar-SA"/>
        </w:rPr>
        <w:t xml:space="preserve"> o parâmetro posto no </w:t>
      </w:r>
      <w:r w:rsidR="00B84C5C" w:rsidRPr="00B84C5C">
        <w:rPr>
          <w:b/>
          <w:bCs/>
          <w:lang w:eastAsia="ar-SA"/>
        </w:rPr>
        <w:t>item 1.5</w:t>
      </w:r>
      <w:r w:rsidR="00B84C5C">
        <w:rPr>
          <w:lang w:eastAsia="ar-SA"/>
        </w:rPr>
        <w:t xml:space="preserve"> do pedido </w:t>
      </w:r>
      <w:r w:rsidR="00B84C5C" w:rsidRPr="00B84C5C">
        <w:rPr>
          <w:b/>
          <w:bCs/>
          <w:lang w:eastAsia="ar-SA"/>
        </w:rPr>
        <w:t>(inscrição em dívida ativa)</w:t>
      </w:r>
      <w:r w:rsidR="004B3587">
        <w:rPr>
          <w:b/>
          <w:bCs/>
          <w:lang w:eastAsia="ar-SA"/>
        </w:rPr>
        <w:t>;</w:t>
      </w:r>
      <w:r w:rsidR="00B84C5C">
        <w:rPr>
          <w:lang w:eastAsia="ar-SA"/>
        </w:rPr>
        <w:t xml:space="preserve"> e, caso positivo, responda sucessivamente </w:t>
      </w:r>
      <w:r w:rsidR="00B84C5C" w:rsidRPr="00AA467C">
        <w:rPr>
          <w:i/>
          <w:lang w:eastAsia="ar-SA"/>
        </w:rPr>
        <w:t>ao</w:t>
      </w:r>
      <w:r w:rsidR="00B84C5C">
        <w:rPr>
          <w:i/>
          <w:lang w:eastAsia="ar-SA"/>
        </w:rPr>
        <w:t>s</w:t>
      </w:r>
      <w:r w:rsidR="00B84C5C" w:rsidRPr="00AA467C">
        <w:rPr>
          <w:i/>
          <w:lang w:eastAsia="ar-SA"/>
        </w:rPr>
        <w:t xml:space="preserve"> pedido</w:t>
      </w:r>
      <w:r w:rsidR="00B84C5C">
        <w:rPr>
          <w:i/>
          <w:lang w:eastAsia="ar-SA"/>
        </w:rPr>
        <w:t xml:space="preserve">s </w:t>
      </w:r>
      <w:r w:rsidR="00B84C5C">
        <w:rPr>
          <w:lang w:eastAsia="ar-SA"/>
        </w:rPr>
        <w:lastRenderedPageBreak/>
        <w:t xml:space="preserve">constantes dos </w:t>
      </w:r>
      <w:r w:rsidR="00B84C5C" w:rsidRPr="00662DD6">
        <w:rPr>
          <w:b/>
          <w:lang w:eastAsia="ar-SA"/>
        </w:rPr>
        <w:t>itens 1</w:t>
      </w:r>
      <w:r w:rsidR="00B84C5C">
        <w:rPr>
          <w:b/>
          <w:lang w:eastAsia="ar-SA"/>
        </w:rPr>
        <w:t>.1 a 1.4 (dados das entidades privadas suas clientes)</w:t>
      </w:r>
      <w:r w:rsidR="00B84C5C" w:rsidRPr="00AA467C">
        <w:rPr>
          <w:i/>
          <w:lang w:eastAsia="ar-SA"/>
        </w:rPr>
        <w:t xml:space="preserve">, </w:t>
      </w:r>
      <w:r w:rsidR="00B84C5C">
        <w:rPr>
          <w:iCs/>
          <w:lang w:eastAsia="ar-SA"/>
        </w:rPr>
        <w:t xml:space="preserve">de acordo com esse parâmetro posto no </w:t>
      </w:r>
      <w:r w:rsidR="00B84C5C" w:rsidRPr="00B84C5C">
        <w:rPr>
          <w:b/>
          <w:bCs/>
          <w:iCs/>
          <w:lang w:eastAsia="ar-SA"/>
        </w:rPr>
        <w:t>item 1.5</w:t>
      </w:r>
      <w:r w:rsidR="00B84C5C">
        <w:rPr>
          <w:b/>
          <w:bCs/>
          <w:iCs/>
          <w:lang w:eastAsia="ar-SA"/>
        </w:rPr>
        <w:t xml:space="preserve"> (inscrição em dívida ativa)</w:t>
      </w:r>
      <w:r w:rsidR="00B84C5C">
        <w:rPr>
          <w:iCs/>
          <w:lang w:eastAsia="ar-SA"/>
        </w:rPr>
        <w:t xml:space="preserve">, </w:t>
      </w:r>
      <w:r w:rsidR="00B84C5C" w:rsidRPr="00AA467C">
        <w:rPr>
          <w:lang w:eastAsia="ar-SA"/>
        </w:rPr>
        <w:t xml:space="preserve">nos termos do art. 9º, </w:t>
      </w:r>
      <w:r w:rsidR="00B84C5C" w:rsidRPr="00AA467C">
        <w:rPr>
          <w:i/>
          <w:lang w:eastAsia="ar-SA"/>
        </w:rPr>
        <w:t xml:space="preserve">caput, </w:t>
      </w:r>
      <w:r w:rsidR="00B84C5C" w:rsidRPr="00AA467C">
        <w:rPr>
          <w:lang w:eastAsia="ar-SA"/>
        </w:rPr>
        <w:t>do DE nº 49.111/12; ou, se o órgão não possuir os dados na forma solicitada, deverá adotar alguma das providências de que trata o § 1º do mesmo dispositivo</w:t>
      </w:r>
      <w:r w:rsidR="00B84C5C">
        <w:rPr>
          <w:lang w:eastAsia="ar-SA"/>
        </w:rPr>
        <w:t xml:space="preserve"> ou do art. 8º-B, parágrafo único, do mesmo Decreto (explicitando </w:t>
      </w:r>
      <w:r w:rsidR="00B84C5C" w:rsidRPr="006B0137">
        <w:rPr>
          <w:lang w:eastAsia="ar-SA"/>
        </w:rPr>
        <w:t>se os detém de forma não sistematizada e, nesse caso, igualmente franque</w:t>
      </w:r>
      <w:r w:rsidR="00B84C5C">
        <w:rPr>
          <w:lang w:eastAsia="ar-SA"/>
        </w:rPr>
        <w:t>ie</w:t>
      </w:r>
      <w:r w:rsidR="00B84C5C" w:rsidRPr="006B0137">
        <w:rPr>
          <w:lang w:eastAsia="ar-SA"/>
        </w:rPr>
        <w:t xml:space="preserve"> o acesso </w:t>
      </w:r>
      <w:r w:rsidR="00B84C5C" w:rsidRPr="00A60674">
        <w:rPr>
          <w:lang w:eastAsia="ar-SA"/>
        </w:rPr>
        <w:t>por meio da extração de certidões, extratos ou cópias com ocultação da</w:t>
      </w:r>
      <w:r w:rsidR="00B84C5C">
        <w:rPr>
          <w:lang w:eastAsia="ar-SA"/>
        </w:rPr>
        <w:t>s</w:t>
      </w:r>
      <w:r w:rsidR="00B84C5C" w:rsidRPr="00A60674">
        <w:rPr>
          <w:lang w:eastAsia="ar-SA"/>
        </w:rPr>
        <w:t xml:space="preserve"> parte</w:t>
      </w:r>
      <w:r w:rsidR="00B84C5C">
        <w:rPr>
          <w:lang w:eastAsia="ar-SA"/>
        </w:rPr>
        <w:t>s</w:t>
      </w:r>
      <w:r w:rsidR="00B84C5C" w:rsidRPr="00A60674">
        <w:rPr>
          <w:lang w:eastAsia="ar-SA"/>
        </w:rPr>
        <w:t xml:space="preserve"> eventualmente sob sigilo </w:t>
      </w:r>
      <w:r w:rsidR="00B84C5C" w:rsidRPr="006B0137">
        <w:rPr>
          <w:lang w:eastAsia="ar-SA"/>
        </w:rPr>
        <w:t xml:space="preserve">para que </w:t>
      </w:r>
      <w:r w:rsidR="00B84C5C">
        <w:rPr>
          <w:lang w:eastAsia="ar-SA"/>
        </w:rPr>
        <w:t>o</w:t>
      </w:r>
      <w:r w:rsidR="00B84C5C" w:rsidRPr="006B0137">
        <w:rPr>
          <w:lang w:eastAsia="ar-SA"/>
        </w:rPr>
        <w:t xml:space="preserve"> cidadã</w:t>
      </w:r>
      <w:r w:rsidR="00B84C5C">
        <w:rPr>
          <w:lang w:eastAsia="ar-SA"/>
        </w:rPr>
        <w:t>o</w:t>
      </w:r>
      <w:r w:rsidR="00B84C5C" w:rsidRPr="006B0137">
        <w:rPr>
          <w:lang w:eastAsia="ar-SA"/>
        </w:rPr>
        <w:t xml:space="preserve"> possa, por si própri</w:t>
      </w:r>
      <w:r w:rsidR="00B84C5C">
        <w:rPr>
          <w:lang w:eastAsia="ar-SA"/>
        </w:rPr>
        <w:t>o</w:t>
      </w:r>
      <w:r w:rsidR="00B84C5C" w:rsidRPr="006B0137">
        <w:rPr>
          <w:lang w:eastAsia="ar-SA"/>
        </w:rPr>
        <w:t>, realizar a compilação que postula</w:t>
      </w:r>
      <w:r w:rsidR="00B84C5C">
        <w:rPr>
          <w:lang w:eastAsia="ar-SA"/>
        </w:rPr>
        <w:t>)</w:t>
      </w:r>
      <w:r w:rsidR="00B84C5C" w:rsidRPr="002B0B9B">
        <w:rPr>
          <w:lang w:eastAsia="ar-SA"/>
        </w:rPr>
        <w:t>.</w:t>
      </w:r>
    </w:p>
    <w:p w14:paraId="0FEDBE7A" w14:textId="6ECBA7E5" w:rsidR="00B4028F" w:rsidRPr="00D213BF" w:rsidRDefault="007742D0" w:rsidP="00D213BF">
      <w:pPr>
        <w:suppressAutoHyphens/>
        <w:spacing w:line="360" w:lineRule="auto"/>
        <w:ind w:firstLine="1418"/>
        <w:rPr>
          <w:i/>
          <w:lang w:eastAsia="ar-SA"/>
        </w:rPr>
      </w:pPr>
      <w:r w:rsidRPr="00BB1C02">
        <w:rPr>
          <w:lang w:eastAsia="ar-SA"/>
        </w:rPr>
        <w:t xml:space="preserve">Por fim, em razão do descumprimento do prazo legal de resposta do pedido de acesso, recomenda-se à CORSAN a observância aos prazos do Decreto </w:t>
      </w:r>
      <w:r w:rsidR="00ED5847" w:rsidRPr="00BB1C02">
        <w:rPr>
          <w:lang w:eastAsia="ar-SA"/>
        </w:rPr>
        <w:t xml:space="preserve">Estadual </w:t>
      </w:r>
      <w:r w:rsidRPr="00BB1C02">
        <w:rPr>
          <w:lang w:eastAsia="ar-SA"/>
        </w:rPr>
        <w:t xml:space="preserve">nº 49.111/2012, sob pena de futuras responsabilizações, caso se verifique conduta reiterada. </w:t>
      </w:r>
    </w:p>
    <w:p w14:paraId="2EB10D69" w14:textId="45F2707E" w:rsidR="00D27D96" w:rsidRPr="00AF7340" w:rsidRDefault="006041E4" w:rsidP="00830390">
      <w:pPr>
        <w:pStyle w:val="PargrafoNormal"/>
        <w:ind w:firstLine="1440"/>
        <w:rPr>
          <w:color w:val="FF0000"/>
        </w:rPr>
      </w:pPr>
      <w:r w:rsidRPr="00BB1C02">
        <w:rPr>
          <w:b/>
        </w:rPr>
        <w:t>Recurso na Demanda</w:t>
      </w:r>
      <w:r w:rsidR="00830390" w:rsidRPr="00BB1C02">
        <w:rPr>
          <w:b/>
        </w:rPr>
        <w:t xml:space="preserve"> nº </w:t>
      </w:r>
      <w:r w:rsidR="007920EB" w:rsidRPr="00BB1C02">
        <w:rPr>
          <w:b/>
        </w:rPr>
        <w:t>2</w:t>
      </w:r>
      <w:r w:rsidR="00BA3FF2" w:rsidRPr="00BB1C02">
        <w:rPr>
          <w:b/>
        </w:rPr>
        <w:t>3</w:t>
      </w:r>
      <w:r w:rsidR="00AB0AEA" w:rsidRPr="00BB1C02">
        <w:rPr>
          <w:b/>
        </w:rPr>
        <w:t>.</w:t>
      </w:r>
      <w:r w:rsidR="00090AC9" w:rsidRPr="00BB1C02">
        <w:rPr>
          <w:b/>
        </w:rPr>
        <w:t>636</w:t>
      </w:r>
      <w:r w:rsidR="00830390" w:rsidRPr="00BB1C02">
        <w:rPr>
          <w:b/>
        </w:rPr>
        <w:t xml:space="preserve">: </w:t>
      </w:r>
      <w:r w:rsidR="00D27D96" w:rsidRPr="00BB1C02">
        <w:t xml:space="preserve">“Dado </w:t>
      </w:r>
      <w:r w:rsidR="00ED5847" w:rsidRPr="00BB1C02">
        <w:t xml:space="preserve">parcial </w:t>
      </w:r>
      <w:r w:rsidR="00D27D96" w:rsidRPr="00BB1C02">
        <w:t>provimento ao recurso, por unanimidade.”</w:t>
      </w:r>
    </w:p>
    <w:p w14:paraId="595C4CBC" w14:textId="77777777" w:rsidR="004A101A" w:rsidRPr="00C125D3" w:rsidRDefault="004A101A" w:rsidP="00975342">
      <w:pPr>
        <w:pStyle w:val="PargrafoNormal"/>
        <w:ind w:firstLine="1440"/>
      </w:pPr>
    </w:p>
    <w:sectPr w:rsidR="004A101A" w:rsidRPr="00C125D3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3C72" w14:textId="77777777" w:rsidR="00845C09" w:rsidRDefault="00845C09">
      <w:r>
        <w:separator/>
      </w:r>
    </w:p>
  </w:endnote>
  <w:endnote w:type="continuationSeparator" w:id="0">
    <w:p w14:paraId="20768BCB" w14:textId="77777777" w:rsidR="00845C09" w:rsidRDefault="008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3EF" w14:textId="77777777" w:rsidR="00E32D25" w:rsidRDefault="002952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09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5C082E" w14:textId="77777777"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1093" w14:textId="77777777" w:rsidR="00845C09" w:rsidRDefault="00845C09">
      <w:r>
        <w:separator/>
      </w:r>
    </w:p>
  </w:footnote>
  <w:footnote w:type="continuationSeparator" w:id="0">
    <w:p w14:paraId="20273FA5" w14:textId="77777777" w:rsidR="00845C09" w:rsidRDefault="00845C09">
      <w:r>
        <w:continuationSeparator/>
      </w:r>
    </w:p>
  </w:footnote>
  <w:footnote w:id="1">
    <w:p w14:paraId="7C3BD6AF" w14:textId="77777777" w:rsidR="00205A87" w:rsidRDefault="00205A87" w:rsidP="00205A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000000" w:themeColor="text1"/>
        </w:rPr>
        <w:t xml:space="preserve">Os citados itens são, inclusive, os mesmos fornecidos em lista de inscritos em Dívida Ativa (pessoas físicas e pessoas jurídicas) divulgada pela Secretaria da Fazenda do Estado do Rio Grande do Sul em seu endereço eletrônico </w:t>
      </w:r>
      <w:hyperlink r:id="rId1" w:history="1">
        <w:r w:rsidRPr="008B311C">
          <w:rPr>
            <w:rStyle w:val="Hyperlink"/>
          </w:rPr>
          <w:t>https://receita.fazenda.rs.gov.br/lista/3973/lista-de-inscritos-em-divida-ativa-ref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8F76" w14:textId="40048887" w:rsidR="00E32D25" w:rsidRDefault="00BA09DD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 wp14:anchorId="35535590" wp14:editId="30DD975D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89F49" w14:textId="77777777" w:rsidR="00E32D25" w:rsidRPr="00D64380" w:rsidRDefault="00E32D2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D538AA9" w14:textId="77777777"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48FB58C0" w14:textId="77777777"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14:paraId="3D889F49" w14:textId="77777777" w:rsidR="00E32D25" w:rsidRPr="00D64380" w:rsidRDefault="00E32D2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D538AA9" w14:textId="77777777"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48FB58C0" w14:textId="77777777"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14147604" w14:textId="77777777" w:rsidR="00E32D25" w:rsidRDefault="00E32D25" w:rsidP="0063788A">
    <w:pPr>
      <w:pStyle w:val="Cabealho"/>
      <w:jc w:val="center"/>
    </w:pPr>
  </w:p>
  <w:p w14:paraId="70002A40" w14:textId="77777777" w:rsidR="00E32D25" w:rsidRDefault="00E32D25" w:rsidP="0063788A">
    <w:pPr>
      <w:pStyle w:val="Cabealho"/>
      <w:jc w:val="center"/>
    </w:pPr>
  </w:p>
  <w:p w14:paraId="5161DF4C" w14:textId="77777777" w:rsidR="00E32D25" w:rsidRDefault="00E32D25" w:rsidP="0063788A">
    <w:pPr>
      <w:pStyle w:val="Cabealho"/>
      <w:jc w:val="center"/>
    </w:pPr>
  </w:p>
  <w:p w14:paraId="32C03ECD" w14:textId="77777777" w:rsidR="00E32D25" w:rsidRDefault="00E32D25" w:rsidP="0063788A">
    <w:pPr>
      <w:pStyle w:val="Cabealho"/>
      <w:jc w:val="center"/>
    </w:pPr>
  </w:p>
  <w:p w14:paraId="1436104C" w14:textId="77777777" w:rsidR="0063788A" w:rsidRDefault="0063788A" w:rsidP="003F27EE">
    <w:pPr>
      <w:pStyle w:val="Cabealho"/>
    </w:pPr>
  </w:p>
  <w:p w14:paraId="791BF492" w14:textId="77777777" w:rsidR="00A856EA" w:rsidRDefault="00A856EA" w:rsidP="003F27EE">
    <w:pPr>
      <w:pStyle w:val="Cabealho"/>
    </w:pPr>
  </w:p>
  <w:p w14:paraId="40827163" w14:textId="77777777" w:rsidR="003F27EE" w:rsidRPr="0063788A" w:rsidRDefault="00E30B79" w:rsidP="003F27EE">
    <w:pPr>
      <w:pStyle w:val="Cabealho"/>
    </w:pPr>
    <w:r>
      <w:t>SJCDH</w:t>
    </w:r>
  </w:p>
  <w:p w14:paraId="6744AF9D" w14:textId="77777777"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154331">
      <w:t>0</w:t>
    </w:r>
    <w:r w:rsidR="008776FF">
      <w:t>02</w:t>
    </w:r>
    <w:r w:rsidR="009D18DA">
      <w:t>/20</w:t>
    </w:r>
    <w:r w:rsidR="00E30B79">
      <w:t>20</w:t>
    </w:r>
  </w:p>
  <w:p w14:paraId="51121345" w14:textId="77777777" w:rsidR="00841D5C" w:rsidRPr="00A06F82" w:rsidRDefault="008776FF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2020</w:t>
    </w:r>
    <w:r w:rsidR="00841D5C" w:rsidRPr="0063788A">
      <w:t>/</w:t>
    </w:r>
    <w:r w:rsidR="00E30B79">
      <w:t>CORSAN</w:t>
    </w:r>
    <w:r w:rsidR="00A06F82">
      <w:tab/>
    </w:r>
    <w:r w:rsidR="00A06F82">
      <w:tab/>
    </w:r>
  </w:p>
  <w:p w14:paraId="3D7A13DC" w14:textId="77777777" w:rsidR="00E32D25" w:rsidRDefault="00E32D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C2291"/>
    <w:multiLevelType w:val="hybridMultilevel"/>
    <w:tmpl w:val="FA62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80"/>
    <w:rsid w:val="000114E8"/>
    <w:rsid w:val="00020609"/>
    <w:rsid w:val="0002642D"/>
    <w:rsid w:val="000302F4"/>
    <w:rsid w:val="000309E6"/>
    <w:rsid w:val="00031E19"/>
    <w:rsid w:val="00034074"/>
    <w:rsid w:val="00035B2A"/>
    <w:rsid w:val="00040179"/>
    <w:rsid w:val="000404FD"/>
    <w:rsid w:val="00041979"/>
    <w:rsid w:val="000477C3"/>
    <w:rsid w:val="0004790E"/>
    <w:rsid w:val="00047B83"/>
    <w:rsid w:val="00050D0A"/>
    <w:rsid w:val="00054517"/>
    <w:rsid w:val="00062CDA"/>
    <w:rsid w:val="00063FC7"/>
    <w:rsid w:val="000653A4"/>
    <w:rsid w:val="00066A96"/>
    <w:rsid w:val="0007008F"/>
    <w:rsid w:val="00071B61"/>
    <w:rsid w:val="00072524"/>
    <w:rsid w:val="00077E18"/>
    <w:rsid w:val="000817F9"/>
    <w:rsid w:val="00090AC9"/>
    <w:rsid w:val="00094997"/>
    <w:rsid w:val="000956FB"/>
    <w:rsid w:val="000965E4"/>
    <w:rsid w:val="000965E6"/>
    <w:rsid w:val="00096904"/>
    <w:rsid w:val="000A09B0"/>
    <w:rsid w:val="000A333B"/>
    <w:rsid w:val="000A7423"/>
    <w:rsid w:val="000A78B9"/>
    <w:rsid w:val="000B0AFC"/>
    <w:rsid w:val="000C3B66"/>
    <w:rsid w:val="000C7617"/>
    <w:rsid w:val="000D19F5"/>
    <w:rsid w:val="000D6BB9"/>
    <w:rsid w:val="000D77A5"/>
    <w:rsid w:val="000E622B"/>
    <w:rsid w:val="000E7370"/>
    <w:rsid w:val="001011A8"/>
    <w:rsid w:val="001069A4"/>
    <w:rsid w:val="0010779E"/>
    <w:rsid w:val="001101ED"/>
    <w:rsid w:val="00115035"/>
    <w:rsid w:val="00121860"/>
    <w:rsid w:val="0012220C"/>
    <w:rsid w:val="00123C56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56F25"/>
    <w:rsid w:val="00161870"/>
    <w:rsid w:val="0016799C"/>
    <w:rsid w:val="0017014F"/>
    <w:rsid w:val="001732A5"/>
    <w:rsid w:val="001737C0"/>
    <w:rsid w:val="00176BB0"/>
    <w:rsid w:val="001808E1"/>
    <w:rsid w:val="001838A7"/>
    <w:rsid w:val="00186DF4"/>
    <w:rsid w:val="00194157"/>
    <w:rsid w:val="001A035F"/>
    <w:rsid w:val="001A0788"/>
    <w:rsid w:val="001A2B67"/>
    <w:rsid w:val="001B00EA"/>
    <w:rsid w:val="001B7921"/>
    <w:rsid w:val="001C34D1"/>
    <w:rsid w:val="001C3996"/>
    <w:rsid w:val="001C4C7C"/>
    <w:rsid w:val="001D564F"/>
    <w:rsid w:val="001E14A0"/>
    <w:rsid w:val="001F1054"/>
    <w:rsid w:val="00200114"/>
    <w:rsid w:val="0020277A"/>
    <w:rsid w:val="00205A87"/>
    <w:rsid w:val="00211D71"/>
    <w:rsid w:val="00213CBE"/>
    <w:rsid w:val="00213FFD"/>
    <w:rsid w:val="00215C7F"/>
    <w:rsid w:val="00224705"/>
    <w:rsid w:val="00225969"/>
    <w:rsid w:val="002441C3"/>
    <w:rsid w:val="00251EA4"/>
    <w:rsid w:val="00251FEF"/>
    <w:rsid w:val="002531F7"/>
    <w:rsid w:val="00260023"/>
    <w:rsid w:val="002670EC"/>
    <w:rsid w:val="00271330"/>
    <w:rsid w:val="00272EEE"/>
    <w:rsid w:val="0027342D"/>
    <w:rsid w:val="00277F5D"/>
    <w:rsid w:val="002836DF"/>
    <w:rsid w:val="00287688"/>
    <w:rsid w:val="00290B53"/>
    <w:rsid w:val="0029526E"/>
    <w:rsid w:val="0029584B"/>
    <w:rsid w:val="002977FF"/>
    <w:rsid w:val="002A2639"/>
    <w:rsid w:val="002A29DC"/>
    <w:rsid w:val="002A3739"/>
    <w:rsid w:val="002A7608"/>
    <w:rsid w:val="002B253B"/>
    <w:rsid w:val="002B29C9"/>
    <w:rsid w:val="002B71C5"/>
    <w:rsid w:val="002D6EED"/>
    <w:rsid w:val="002D6F83"/>
    <w:rsid w:val="002F4B19"/>
    <w:rsid w:val="00300373"/>
    <w:rsid w:val="00313D4D"/>
    <w:rsid w:val="003325BD"/>
    <w:rsid w:val="00352431"/>
    <w:rsid w:val="0035344A"/>
    <w:rsid w:val="00363559"/>
    <w:rsid w:val="00364ED3"/>
    <w:rsid w:val="00366685"/>
    <w:rsid w:val="003676F6"/>
    <w:rsid w:val="00371602"/>
    <w:rsid w:val="003716BC"/>
    <w:rsid w:val="0037502F"/>
    <w:rsid w:val="00382CF1"/>
    <w:rsid w:val="00383442"/>
    <w:rsid w:val="0038625B"/>
    <w:rsid w:val="00386F1C"/>
    <w:rsid w:val="0039209E"/>
    <w:rsid w:val="00392A9C"/>
    <w:rsid w:val="00395577"/>
    <w:rsid w:val="003A5AD7"/>
    <w:rsid w:val="003A6A38"/>
    <w:rsid w:val="003A794F"/>
    <w:rsid w:val="003B2BA9"/>
    <w:rsid w:val="003B51D7"/>
    <w:rsid w:val="003C42BC"/>
    <w:rsid w:val="003D1EC7"/>
    <w:rsid w:val="003D5F31"/>
    <w:rsid w:val="003E5DFD"/>
    <w:rsid w:val="003F27EE"/>
    <w:rsid w:val="00403401"/>
    <w:rsid w:val="00404F61"/>
    <w:rsid w:val="004057D5"/>
    <w:rsid w:val="00406890"/>
    <w:rsid w:val="004128B3"/>
    <w:rsid w:val="004136BB"/>
    <w:rsid w:val="00421635"/>
    <w:rsid w:val="00423FF4"/>
    <w:rsid w:val="00425FC3"/>
    <w:rsid w:val="00427A95"/>
    <w:rsid w:val="00427B95"/>
    <w:rsid w:val="004333E3"/>
    <w:rsid w:val="00433DB8"/>
    <w:rsid w:val="004372E9"/>
    <w:rsid w:val="004402EF"/>
    <w:rsid w:val="004459F5"/>
    <w:rsid w:val="00447938"/>
    <w:rsid w:val="00454ED2"/>
    <w:rsid w:val="00456AB0"/>
    <w:rsid w:val="004575BA"/>
    <w:rsid w:val="00480ED0"/>
    <w:rsid w:val="0048239A"/>
    <w:rsid w:val="004939A7"/>
    <w:rsid w:val="00493AAF"/>
    <w:rsid w:val="0049459A"/>
    <w:rsid w:val="00497B0B"/>
    <w:rsid w:val="004A101A"/>
    <w:rsid w:val="004A25FF"/>
    <w:rsid w:val="004B3587"/>
    <w:rsid w:val="004B4590"/>
    <w:rsid w:val="004B5396"/>
    <w:rsid w:val="004B65CA"/>
    <w:rsid w:val="004C0B17"/>
    <w:rsid w:val="004C3F83"/>
    <w:rsid w:val="004C7B2C"/>
    <w:rsid w:val="004D4134"/>
    <w:rsid w:val="004D774C"/>
    <w:rsid w:val="004E360B"/>
    <w:rsid w:val="004E4F37"/>
    <w:rsid w:val="004E58F0"/>
    <w:rsid w:val="004E67EB"/>
    <w:rsid w:val="00500DF0"/>
    <w:rsid w:val="00504B9B"/>
    <w:rsid w:val="00510EC3"/>
    <w:rsid w:val="00514165"/>
    <w:rsid w:val="0051659D"/>
    <w:rsid w:val="00516976"/>
    <w:rsid w:val="00516CB3"/>
    <w:rsid w:val="0052030D"/>
    <w:rsid w:val="00523DEC"/>
    <w:rsid w:val="00534B20"/>
    <w:rsid w:val="00534B43"/>
    <w:rsid w:val="00534EC4"/>
    <w:rsid w:val="005373D3"/>
    <w:rsid w:val="005409F8"/>
    <w:rsid w:val="00542D14"/>
    <w:rsid w:val="00543B9F"/>
    <w:rsid w:val="00545741"/>
    <w:rsid w:val="005508B9"/>
    <w:rsid w:val="0055270A"/>
    <w:rsid w:val="005638A0"/>
    <w:rsid w:val="00565874"/>
    <w:rsid w:val="00567EB4"/>
    <w:rsid w:val="00572B29"/>
    <w:rsid w:val="00580679"/>
    <w:rsid w:val="00584CD1"/>
    <w:rsid w:val="00584ED3"/>
    <w:rsid w:val="00590E42"/>
    <w:rsid w:val="00591AD2"/>
    <w:rsid w:val="0059396B"/>
    <w:rsid w:val="0059724D"/>
    <w:rsid w:val="005A0091"/>
    <w:rsid w:val="005A158D"/>
    <w:rsid w:val="005A2B44"/>
    <w:rsid w:val="005A364F"/>
    <w:rsid w:val="005A6767"/>
    <w:rsid w:val="005A79F5"/>
    <w:rsid w:val="005B0903"/>
    <w:rsid w:val="005B0EBA"/>
    <w:rsid w:val="005C6298"/>
    <w:rsid w:val="005C6E7E"/>
    <w:rsid w:val="005D3990"/>
    <w:rsid w:val="005D3D1D"/>
    <w:rsid w:val="005D3FF5"/>
    <w:rsid w:val="005D6328"/>
    <w:rsid w:val="005E6E63"/>
    <w:rsid w:val="005F4E6A"/>
    <w:rsid w:val="005F5D97"/>
    <w:rsid w:val="005F6C70"/>
    <w:rsid w:val="0060246C"/>
    <w:rsid w:val="006041E4"/>
    <w:rsid w:val="00605D40"/>
    <w:rsid w:val="00612166"/>
    <w:rsid w:val="00612CDB"/>
    <w:rsid w:val="00614F67"/>
    <w:rsid w:val="00616AB9"/>
    <w:rsid w:val="006206D1"/>
    <w:rsid w:val="006248A5"/>
    <w:rsid w:val="00630013"/>
    <w:rsid w:val="0063788A"/>
    <w:rsid w:val="00637F3C"/>
    <w:rsid w:val="006428C8"/>
    <w:rsid w:val="0064294B"/>
    <w:rsid w:val="00650EF1"/>
    <w:rsid w:val="00655361"/>
    <w:rsid w:val="006557A1"/>
    <w:rsid w:val="006705D1"/>
    <w:rsid w:val="006738BC"/>
    <w:rsid w:val="00676698"/>
    <w:rsid w:val="00680820"/>
    <w:rsid w:val="006908DC"/>
    <w:rsid w:val="00691712"/>
    <w:rsid w:val="00696A46"/>
    <w:rsid w:val="0069742A"/>
    <w:rsid w:val="006A532F"/>
    <w:rsid w:val="006B7B25"/>
    <w:rsid w:val="006C4298"/>
    <w:rsid w:val="006D7047"/>
    <w:rsid w:val="006D736E"/>
    <w:rsid w:val="006E1774"/>
    <w:rsid w:val="006E7DB0"/>
    <w:rsid w:val="006F5EB4"/>
    <w:rsid w:val="006F7B80"/>
    <w:rsid w:val="00701D28"/>
    <w:rsid w:val="00702635"/>
    <w:rsid w:val="00706170"/>
    <w:rsid w:val="00707236"/>
    <w:rsid w:val="00713A81"/>
    <w:rsid w:val="00713D5C"/>
    <w:rsid w:val="0071573D"/>
    <w:rsid w:val="007179ED"/>
    <w:rsid w:val="00745D1E"/>
    <w:rsid w:val="00745E6F"/>
    <w:rsid w:val="0075100E"/>
    <w:rsid w:val="00755B1D"/>
    <w:rsid w:val="00755FC8"/>
    <w:rsid w:val="007566E4"/>
    <w:rsid w:val="00763E78"/>
    <w:rsid w:val="00773503"/>
    <w:rsid w:val="007742D0"/>
    <w:rsid w:val="00777DE1"/>
    <w:rsid w:val="007802A9"/>
    <w:rsid w:val="00781426"/>
    <w:rsid w:val="007920EB"/>
    <w:rsid w:val="00793C0D"/>
    <w:rsid w:val="007A1227"/>
    <w:rsid w:val="007B09DB"/>
    <w:rsid w:val="007B477C"/>
    <w:rsid w:val="007B796B"/>
    <w:rsid w:val="007D0570"/>
    <w:rsid w:val="007D1616"/>
    <w:rsid w:val="007D1A65"/>
    <w:rsid w:val="007D2D95"/>
    <w:rsid w:val="007D48F4"/>
    <w:rsid w:val="007E4403"/>
    <w:rsid w:val="007F0E24"/>
    <w:rsid w:val="007F1097"/>
    <w:rsid w:val="007F1875"/>
    <w:rsid w:val="007F220D"/>
    <w:rsid w:val="007F3AEC"/>
    <w:rsid w:val="007F3CE3"/>
    <w:rsid w:val="007F4368"/>
    <w:rsid w:val="00801B98"/>
    <w:rsid w:val="00803099"/>
    <w:rsid w:val="00803C1D"/>
    <w:rsid w:val="00805B6D"/>
    <w:rsid w:val="008079F3"/>
    <w:rsid w:val="00811288"/>
    <w:rsid w:val="0081506F"/>
    <w:rsid w:val="00816EAF"/>
    <w:rsid w:val="0082201B"/>
    <w:rsid w:val="00830390"/>
    <w:rsid w:val="00834944"/>
    <w:rsid w:val="00837686"/>
    <w:rsid w:val="00840BD4"/>
    <w:rsid w:val="00841D5C"/>
    <w:rsid w:val="00842B70"/>
    <w:rsid w:val="00844A04"/>
    <w:rsid w:val="00845C09"/>
    <w:rsid w:val="008525A8"/>
    <w:rsid w:val="008634CF"/>
    <w:rsid w:val="00866949"/>
    <w:rsid w:val="00872A74"/>
    <w:rsid w:val="00873FE6"/>
    <w:rsid w:val="008759F8"/>
    <w:rsid w:val="00875CAF"/>
    <w:rsid w:val="0087615B"/>
    <w:rsid w:val="008776FF"/>
    <w:rsid w:val="00882678"/>
    <w:rsid w:val="00891228"/>
    <w:rsid w:val="008937B8"/>
    <w:rsid w:val="008939A8"/>
    <w:rsid w:val="00894AD2"/>
    <w:rsid w:val="008964D1"/>
    <w:rsid w:val="008A172B"/>
    <w:rsid w:val="008A215A"/>
    <w:rsid w:val="008A462D"/>
    <w:rsid w:val="008A74CF"/>
    <w:rsid w:val="008B38B5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07831"/>
    <w:rsid w:val="00907F82"/>
    <w:rsid w:val="00913BA8"/>
    <w:rsid w:val="009245AB"/>
    <w:rsid w:val="00926507"/>
    <w:rsid w:val="009272B8"/>
    <w:rsid w:val="00931700"/>
    <w:rsid w:val="00932424"/>
    <w:rsid w:val="0094221C"/>
    <w:rsid w:val="00942A2D"/>
    <w:rsid w:val="0094343C"/>
    <w:rsid w:val="00946C83"/>
    <w:rsid w:val="00947998"/>
    <w:rsid w:val="00950412"/>
    <w:rsid w:val="00961A34"/>
    <w:rsid w:val="00961BF9"/>
    <w:rsid w:val="00966E65"/>
    <w:rsid w:val="009745DD"/>
    <w:rsid w:val="00975342"/>
    <w:rsid w:val="0097556A"/>
    <w:rsid w:val="00975651"/>
    <w:rsid w:val="00980B1E"/>
    <w:rsid w:val="009910D3"/>
    <w:rsid w:val="009940B8"/>
    <w:rsid w:val="009B5609"/>
    <w:rsid w:val="009B56F7"/>
    <w:rsid w:val="009B680B"/>
    <w:rsid w:val="009C0277"/>
    <w:rsid w:val="009C1D25"/>
    <w:rsid w:val="009C1FDB"/>
    <w:rsid w:val="009C3B80"/>
    <w:rsid w:val="009D18DA"/>
    <w:rsid w:val="009E0546"/>
    <w:rsid w:val="009E24D8"/>
    <w:rsid w:val="009F775D"/>
    <w:rsid w:val="00A0007C"/>
    <w:rsid w:val="00A01C06"/>
    <w:rsid w:val="00A06F82"/>
    <w:rsid w:val="00A1072E"/>
    <w:rsid w:val="00A14649"/>
    <w:rsid w:val="00A167CD"/>
    <w:rsid w:val="00A217F4"/>
    <w:rsid w:val="00A24751"/>
    <w:rsid w:val="00A25168"/>
    <w:rsid w:val="00A30FFF"/>
    <w:rsid w:val="00A356FF"/>
    <w:rsid w:val="00A377D3"/>
    <w:rsid w:val="00A40891"/>
    <w:rsid w:val="00A409CF"/>
    <w:rsid w:val="00A42835"/>
    <w:rsid w:val="00A45082"/>
    <w:rsid w:val="00A47D81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6D99"/>
    <w:rsid w:val="00A97569"/>
    <w:rsid w:val="00A97CCC"/>
    <w:rsid w:val="00AA50BD"/>
    <w:rsid w:val="00AA751E"/>
    <w:rsid w:val="00AA7A7C"/>
    <w:rsid w:val="00AB0AEA"/>
    <w:rsid w:val="00AB3865"/>
    <w:rsid w:val="00AC4247"/>
    <w:rsid w:val="00AC76C2"/>
    <w:rsid w:val="00AC7D98"/>
    <w:rsid w:val="00AF17C1"/>
    <w:rsid w:val="00AF7340"/>
    <w:rsid w:val="00B00598"/>
    <w:rsid w:val="00B0569C"/>
    <w:rsid w:val="00B07A5A"/>
    <w:rsid w:val="00B12452"/>
    <w:rsid w:val="00B208F2"/>
    <w:rsid w:val="00B30A3E"/>
    <w:rsid w:val="00B34180"/>
    <w:rsid w:val="00B341DF"/>
    <w:rsid w:val="00B36CF8"/>
    <w:rsid w:val="00B36F14"/>
    <w:rsid w:val="00B4028F"/>
    <w:rsid w:val="00B43065"/>
    <w:rsid w:val="00B5027A"/>
    <w:rsid w:val="00B5164F"/>
    <w:rsid w:val="00B53247"/>
    <w:rsid w:val="00B5453C"/>
    <w:rsid w:val="00B576FB"/>
    <w:rsid w:val="00B62019"/>
    <w:rsid w:val="00B70D51"/>
    <w:rsid w:val="00B71064"/>
    <w:rsid w:val="00B73029"/>
    <w:rsid w:val="00B84AF1"/>
    <w:rsid w:val="00B84C5C"/>
    <w:rsid w:val="00B87E48"/>
    <w:rsid w:val="00BA09DD"/>
    <w:rsid w:val="00BA11EF"/>
    <w:rsid w:val="00BA2516"/>
    <w:rsid w:val="00BA3FF2"/>
    <w:rsid w:val="00BA49DC"/>
    <w:rsid w:val="00BB0278"/>
    <w:rsid w:val="00BB165D"/>
    <w:rsid w:val="00BB1BE1"/>
    <w:rsid w:val="00BB1C02"/>
    <w:rsid w:val="00BC4B22"/>
    <w:rsid w:val="00BC56D4"/>
    <w:rsid w:val="00BC5718"/>
    <w:rsid w:val="00BC5CD5"/>
    <w:rsid w:val="00BC6F18"/>
    <w:rsid w:val="00BD1729"/>
    <w:rsid w:val="00BE1CA3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1FB2"/>
    <w:rsid w:val="00C125D3"/>
    <w:rsid w:val="00C146BB"/>
    <w:rsid w:val="00C16595"/>
    <w:rsid w:val="00C16F25"/>
    <w:rsid w:val="00C204BF"/>
    <w:rsid w:val="00C20C93"/>
    <w:rsid w:val="00C235FC"/>
    <w:rsid w:val="00C26830"/>
    <w:rsid w:val="00C3050B"/>
    <w:rsid w:val="00C32BB9"/>
    <w:rsid w:val="00C35F8A"/>
    <w:rsid w:val="00C5016B"/>
    <w:rsid w:val="00C70970"/>
    <w:rsid w:val="00C7765B"/>
    <w:rsid w:val="00C8674F"/>
    <w:rsid w:val="00CB069A"/>
    <w:rsid w:val="00CB2BD4"/>
    <w:rsid w:val="00CB3A1B"/>
    <w:rsid w:val="00CB70E4"/>
    <w:rsid w:val="00CB7525"/>
    <w:rsid w:val="00CB781D"/>
    <w:rsid w:val="00CC50F5"/>
    <w:rsid w:val="00CC6053"/>
    <w:rsid w:val="00CD60B9"/>
    <w:rsid w:val="00CE1FB7"/>
    <w:rsid w:val="00CE25E1"/>
    <w:rsid w:val="00CE2E58"/>
    <w:rsid w:val="00CE795F"/>
    <w:rsid w:val="00CE7F6E"/>
    <w:rsid w:val="00CF2CBF"/>
    <w:rsid w:val="00D016A1"/>
    <w:rsid w:val="00D107C9"/>
    <w:rsid w:val="00D13D6D"/>
    <w:rsid w:val="00D213BF"/>
    <w:rsid w:val="00D229E6"/>
    <w:rsid w:val="00D23F61"/>
    <w:rsid w:val="00D25858"/>
    <w:rsid w:val="00D269DA"/>
    <w:rsid w:val="00D269F3"/>
    <w:rsid w:val="00D27D96"/>
    <w:rsid w:val="00D31A6E"/>
    <w:rsid w:val="00D32B74"/>
    <w:rsid w:val="00D379A1"/>
    <w:rsid w:val="00D40159"/>
    <w:rsid w:val="00D42623"/>
    <w:rsid w:val="00D517C2"/>
    <w:rsid w:val="00D53B6B"/>
    <w:rsid w:val="00D6189A"/>
    <w:rsid w:val="00D64380"/>
    <w:rsid w:val="00D74C28"/>
    <w:rsid w:val="00D82787"/>
    <w:rsid w:val="00D832D0"/>
    <w:rsid w:val="00D879F1"/>
    <w:rsid w:val="00D916B1"/>
    <w:rsid w:val="00DA2940"/>
    <w:rsid w:val="00DA45BC"/>
    <w:rsid w:val="00DA64DC"/>
    <w:rsid w:val="00DB54BC"/>
    <w:rsid w:val="00DD53DC"/>
    <w:rsid w:val="00DE196C"/>
    <w:rsid w:val="00DE6036"/>
    <w:rsid w:val="00DF07A3"/>
    <w:rsid w:val="00DF4536"/>
    <w:rsid w:val="00DF641B"/>
    <w:rsid w:val="00DF7549"/>
    <w:rsid w:val="00E0547F"/>
    <w:rsid w:val="00E063EC"/>
    <w:rsid w:val="00E1331D"/>
    <w:rsid w:val="00E1449F"/>
    <w:rsid w:val="00E15A6D"/>
    <w:rsid w:val="00E16F77"/>
    <w:rsid w:val="00E23B33"/>
    <w:rsid w:val="00E302BD"/>
    <w:rsid w:val="00E30B79"/>
    <w:rsid w:val="00E31913"/>
    <w:rsid w:val="00E32D25"/>
    <w:rsid w:val="00E4545B"/>
    <w:rsid w:val="00E5075C"/>
    <w:rsid w:val="00E50D79"/>
    <w:rsid w:val="00E51ACA"/>
    <w:rsid w:val="00E56180"/>
    <w:rsid w:val="00E57BA1"/>
    <w:rsid w:val="00E57F66"/>
    <w:rsid w:val="00E6525A"/>
    <w:rsid w:val="00E72873"/>
    <w:rsid w:val="00E77784"/>
    <w:rsid w:val="00E77E5D"/>
    <w:rsid w:val="00E86DEF"/>
    <w:rsid w:val="00E9015D"/>
    <w:rsid w:val="00E906DD"/>
    <w:rsid w:val="00E90CBA"/>
    <w:rsid w:val="00E92D24"/>
    <w:rsid w:val="00EA29E4"/>
    <w:rsid w:val="00EB34EE"/>
    <w:rsid w:val="00EB3FE6"/>
    <w:rsid w:val="00EB44B6"/>
    <w:rsid w:val="00EB4C5E"/>
    <w:rsid w:val="00EB5457"/>
    <w:rsid w:val="00EC0D24"/>
    <w:rsid w:val="00EC1E7D"/>
    <w:rsid w:val="00EC753C"/>
    <w:rsid w:val="00EC77CE"/>
    <w:rsid w:val="00ED4EAD"/>
    <w:rsid w:val="00ED5847"/>
    <w:rsid w:val="00EE45EC"/>
    <w:rsid w:val="00EE5940"/>
    <w:rsid w:val="00EE7509"/>
    <w:rsid w:val="00EF06E0"/>
    <w:rsid w:val="00EF0F32"/>
    <w:rsid w:val="00EF0F83"/>
    <w:rsid w:val="00EF2BF2"/>
    <w:rsid w:val="00EF71DF"/>
    <w:rsid w:val="00F00204"/>
    <w:rsid w:val="00F00882"/>
    <w:rsid w:val="00F04D8C"/>
    <w:rsid w:val="00F05DED"/>
    <w:rsid w:val="00F05EAF"/>
    <w:rsid w:val="00F07412"/>
    <w:rsid w:val="00F17B5B"/>
    <w:rsid w:val="00F17C14"/>
    <w:rsid w:val="00F20A3A"/>
    <w:rsid w:val="00F20B19"/>
    <w:rsid w:val="00F219D5"/>
    <w:rsid w:val="00F221B0"/>
    <w:rsid w:val="00F26338"/>
    <w:rsid w:val="00F40621"/>
    <w:rsid w:val="00F40A22"/>
    <w:rsid w:val="00F40E8D"/>
    <w:rsid w:val="00F43A8E"/>
    <w:rsid w:val="00F43B22"/>
    <w:rsid w:val="00F52984"/>
    <w:rsid w:val="00F56113"/>
    <w:rsid w:val="00F5754C"/>
    <w:rsid w:val="00F6656F"/>
    <w:rsid w:val="00F77724"/>
    <w:rsid w:val="00F80A1C"/>
    <w:rsid w:val="00F823A2"/>
    <w:rsid w:val="00F908F9"/>
    <w:rsid w:val="00F97F0B"/>
    <w:rsid w:val="00FA394A"/>
    <w:rsid w:val="00FA7251"/>
    <w:rsid w:val="00FB7794"/>
    <w:rsid w:val="00FC0680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E7DB1"/>
    <w:rsid w:val="00FF23DE"/>
    <w:rsid w:val="00FF2E66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AB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5C6298"/>
    <w:rPr>
      <w:rFonts w:ascii="Arial" w:hAnsi="Arial" w:cs="Arial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5C6298"/>
    <w:rPr>
      <w:rFonts w:ascii="Arial" w:hAnsi="Arial" w:cs="Arial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ceita.fazenda.rs.gov.br/lista/3973/lista-de-inscritos-em-divida-ativa-re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FEB5-E0A8-444B-B431-B0C7731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Anaweru</cp:lastModifiedBy>
  <cp:revision>2</cp:revision>
  <cp:lastPrinted>2018-04-10T14:22:00Z</cp:lastPrinted>
  <dcterms:created xsi:type="dcterms:W3CDTF">2020-04-09T13:23:00Z</dcterms:created>
  <dcterms:modified xsi:type="dcterms:W3CDTF">2020-04-09T13:23:00Z</dcterms:modified>
</cp:coreProperties>
</file>