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CF" w:rsidRPr="00F65C7B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45</w:t>
      </w:r>
      <w:r w:rsidR="00143493" w:rsidRPr="00F65C7B">
        <w:rPr>
          <w:rFonts w:ascii="Arial" w:hAnsi="Arial" w:cs="Arial"/>
          <w:b/>
          <w:sz w:val="21"/>
          <w:szCs w:val="21"/>
        </w:rPr>
        <w:t>ª Reunião Ordinária da Comissão Mista de Reavaliação de Informações (CMRI/RS</w:t>
      </w:r>
      <w:r w:rsidR="00143493" w:rsidRPr="00F65C7B">
        <w:rPr>
          <w:rFonts w:ascii="Arial" w:hAnsi="Arial" w:cs="Arial"/>
          <w:sz w:val="21"/>
          <w:szCs w:val="21"/>
        </w:rPr>
        <w:t>)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Dia: 29 de março de 2022</w:t>
      </w:r>
      <w:r w:rsidR="00D33401" w:rsidRPr="00F65C7B">
        <w:rPr>
          <w:rFonts w:ascii="Arial" w:hAnsi="Arial" w:cs="Arial"/>
          <w:sz w:val="21"/>
          <w:szCs w:val="21"/>
        </w:rPr>
        <w:t xml:space="preserve"> (</w:t>
      </w:r>
      <w:r w:rsidR="00637905" w:rsidRPr="00F65C7B">
        <w:rPr>
          <w:rFonts w:ascii="Arial" w:hAnsi="Arial" w:cs="Arial"/>
          <w:sz w:val="21"/>
          <w:szCs w:val="21"/>
        </w:rPr>
        <w:t>terça</w:t>
      </w:r>
      <w:r w:rsidR="00D33401" w:rsidRPr="00F65C7B">
        <w:rPr>
          <w:rFonts w:ascii="Arial" w:hAnsi="Arial" w:cs="Arial"/>
          <w:sz w:val="21"/>
          <w:szCs w:val="21"/>
        </w:rPr>
        <w:t>-feira</w:t>
      </w:r>
      <w:r w:rsidR="00143493" w:rsidRPr="00F65C7B">
        <w:rPr>
          <w:rFonts w:ascii="Arial" w:hAnsi="Arial" w:cs="Arial"/>
          <w:sz w:val="21"/>
          <w:szCs w:val="21"/>
        </w:rPr>
        <w:t>)</w:t>
      </w:r>
      <w:r w:rsidR="00932A94" w:rsidRPr="00F65C7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das </w:t>
      </w:r>
      <w:r w:rsidR="00932A94" w:rsidRPr="00F65C7B">
        <w:rPr>
          <w:rFonts w:ascii="Arial" w:hAnsi="Arial" w:cs="Arial"/>
          <w:sz w:val="21"/>
          <w:szCs w:val="21"/>
        </w:rPr>
        <w:t>14h</w:t>
      </w:r>
      <w:r>
        <w:rPr>
          <w:rFonts w:ascii="Arial" w:hAnsi="Arial" w:cs="Arial"/>
          <w:sz w:val="21"/>
          <w:szCs w:val="21"/>
        </w:rPr>
        <w:t xml:space="preserve"> às 15h22min</w:t>
      </w:r>
      <w:r w:rsidR="00932A94" w:rsidRPr="00F65C7B">
        <w:rPr>
          <w:rFonts w:ascii="Arial" w:hAnsi="Arial" w:cs="Arial"/>
          <w:sz w:val="21"/>
          <w:szCs w:val="21"/>
        </w:rPr>
        <w:t>.</w:t>
      </w:r>
    </w:p>
    <w:p w:rsidR="002805E4" w:rsidRPr="001265DF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</w:t>
      </w:r>
      <w:proofErr w:type="gramStart"/>
      <w:r w:rsidRPr="001265DF">
        <w:rPr>
          <w:rFonts w:ascii="Arial" w:hAnsi="Arial" w:cs="Arial"/>
          <w:sz w:val="21"/>
          <w:szCs w:val="21"/>
          <w:shd w:val="clear" w:color="auto" w:fill="FFFFFF"/>
        </w:rPr>
        <w:t>c</w:t>
      </w:r>
      <w:proofErr w:type="gramEnd"/>
      <w:r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art. 2</w:t>
      </w:r>
      <w:r w:rsidR="00C74F1D" w:rsidRPr="001265DF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1265DF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1265DF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1265DF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1265DF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1265DF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</w:p>
    <w:p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1265DF">
        <w:rPr>
          <w:rFonts w:ascii="Arial" w:hAnsi="Arial" w:cs="Arial"/>
          <w:sz w:val="21"/>
          <w:szCs w:val="21"/>
        </w:rPr>
        <w:t>As presenças dos membros foram registradas pela Secretaria Executiva através de verificação dos participantes na reunião realizada através do Google Meet.</w:t>
      </w:r>
    </w:p>
    <w:p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1265DF">
        <w:rPr>
          <w:rFonts w:ascii="Arial" w:hAnsi="Arial" w:cs="Arial"/>
          <w:sz w:val="21"/>
          <w:szCs w:val="21"/>
        </w:rPr>
        <w:t xml:space="preserve">Sr. Paulo Cesar Velloso </w:t>
      </w:r>
      <w:proofErr w:type="spellStart"/>
      <w:r w:rsidRPr="001265DF">
        <w:rPr>
          <w:rFonts w:ascii="Arial" w:hAnsi="Arial" w:cs="Arial"/>
          <w:sz w:val="21"/>
          <w:szCs w:val="21"/>
        </w:rPr>
        <w:t>Quaglia</w:t>
      </w:r>
      <w:proofErr w:type="spellEnd"/>
      <w:r w:rsidRPr="001265DF">
        <w:rPr>
          <w:rFonts w:ascii="Arial" w:hAnsi="Arial" w:cs="Arial"/>
          <w:sz w:val="21"/>
          <w:szCs w:val="21"/>
        </w:rPr>
        <w:t xml:space="preserve"> Filho</w:t>
      </w:r>
      <w:bookmarkEnd w:id="0"/>
      <w:r w:rsidR="005C3628" w:rsidRPr="001265DF">
        <w:rPr>
          <w:rFonts w:ascii="Arial" w:hAnsi="Arial" w:cs="Arial"/>
          <w:sz w:val="21"/>
          <w:szCs w:val="21"/>
        </w:rPr>
        <w:t xml:space="preserve"> (Presidente)</w:t>
      </w:r>
      <w:r w:rsidRPr="001265DF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1265DF">
        <w:rPr>
          <w:rFonts w:ascii="Arial" w:hAnsi="Arial" w:cs="Arial"/>
          <w:sz w:val="21"/>
          <w:szCs w:val="21"/>
        </w:rPr>
        <w:t xml:space="preserve">nte da Secretaria da Casa Civil, pela </w:t>
      </w:r>
      <w:r w:rsidRPr="001265DF">
        <w:rPr>
          <w:rFonts w:ascii="Arial" w:hAnsi="Arial" w:cs="Arial"/>
          <w:sz w:val="21"/>
          <w:szCs w:val="21"/>
        </w:rPr>
        <w:t>Subchefia de Ética, Controle Públic</w:t>
      </w:r>
      <w:r w:rsidR="005C3628" w:rsidRPr="001265DF">
        <w:rPr>
          <w:rFonts w:ascii="Arial" w:hAnsi="Arial" w:cs="Arial"/>
          <w:sz w:val="21"/>
          <w:szCs w:val="21"/>
        </w:rPr>
        <w:t>o e Transparência (CC/</w:t>
      </w:r>
      <w:proofErr w:type="spellStart"/>
      <w:r w:rsidR="005C3628" w:rsidRPr="001265DF">
        <w:rPr>
          <w:rFonts w:ascii="Arial" w:hAnsi="Arial" w:cs="Arial"/>
          <w:sz w:val="21"/>
          <w:szCs w:val="21"/>
        </w:rPr>
        <w:t>Subética</w:t>
      </w:r>
      <w:proofErr w:type="spellEnd"/>
      <w:r w:rsidR="005C3628" w:rsidRPr="001265DF">
        <w:rPr>
          <w:rFonts w:ascii="Arial" w:hAnsi="Arial" w:cs="Arial"/>
          <w:sz w:val="21"/>
          <w:szCs w:val="21"/>
        </w:rPr>
        <w:t>)</w:t>
      </w:r>
      <w:r w:rsidRPr="001265DF">
        <w:rPr>
          <w:rFonts w:ascii="Arial" w:hAnsi="Arial" w:cs="Arial"/>
          <w:sz w:val="21"/>
          <w:szCs w:val="21"/>
        </w:rPr>
        <w:t>;</w:t>
      </w:r>
      <w:r w:rsidR="001265DF">
        <w:rPr>
          <w:rFonts w:ascii="Arial" w:hAnsi="Arial" w:cs="Arial"/>
          <w:sz w:val="21"/>
          <w:szCs w:val="21"/>
        </w:rPr>
        <w:t xml:space="preserve"> Sra. Carla Vargas </w:t>
      </w:r>
      <w:proofErr w:type="spellStart"/>
      <w:r w:rsidR="001265DF">
        <w:rPr>
          <w:rFonts w:ascii="Arial" w:hAnsi="Arial" w:cs="Arial"/>
          <w:sz w:val="21"/>
          <w:szCs w:val="21"/>
        </w:rPr>
        <w:t>Segatto</w:t>
      </w:r>
      <w:proofErr w:type="spellEnd"/>
      <w:r w:rsidR="001265DF">
        <w:rPr>
          <w:rFonts w:ascii="Arial" w:hAnsi="Arial" w:cs="Arial"/>
          <w:sz w:val="21"/>
          <w:szCs w:val="21"/>
        </w:rPr>
        <w:t>, representante da Secretaria de Planejamento, Governança e Gestão (SPGG);</w:t>
      </w:r>
      <w:r w:rsidRPr="001265DF">
        <w:rPr>
          <w:rFonts w:ascii="Arial" w:hAnsi="Arial" w:cs="Arial"/>
          <w:sz w:val="21"/>
          <w:szCs w:val="21"/>
        </w:rPr>
        <w:t xml:space="preserve"> Sr. Wellington Cardoso Moraes, representante da Sec</w:t>
      </w:r>
      <w:r w:rsidR="00705869" w:rsidRPr="001265DF">
        <w:rPr>
          <w:rFonts w:ascii="Arial" w:hAnsi="Arial" w:cs="Arial"/>
          <w:sz w:val="21"/>
          <w:szCs w:val="21"/>
        </w:rPr>
        <w:t>retaria da Educação (SEDUC); Sr</w:t>
      </w:r>
      <w:r w:rsidRPr="001265DF">
        <w:rPr>
          <w:rFonts w:ascii="Arial" w:hAnsi="Arial" w:cs="Arial"/>
          <w:sz w:val="21"/>
          <w:szCs w:val="21"/>
        </w:rPr>
        <w:t>.</w:t>
      </w:r>
      <w:r w:rsidR="00705869" w:rsidRPr="001265DF">
        <w:rPr>
          <w:rFonts w:ascii="Arial" w:hAnsi="Arial" w:cs="Arial"/>
          <w:sz w:val="21"/>
          <w:szCs w:val="21"/>
        </w:rPr>
        <w:t xml:space="preserve"> Márcio </w:t>
      </w:r>
      <w:proofErr w:type="spellStart"/>
      <w:r w:rsidR="00705869" w:rsidRPr="001265DF">
        <w:rPr>
          <w:rFonts w:ascii="Arial" w:hAnsi="Arial" w:cs="Arial"/>
          <w:sz w:val="21"/>
          <w:szCs w:val="21"/>
        </w:rPr>
        <w:t>Uberti</w:t>
      </w:r>
      <w:proofErr w:type="spellEnd"/>
      <w:r w:rsidR="00705869" w:rsidRPr="001265DF">
        <w:rPr>
          <w:rFonts w:ascii="Arial" w:hAnsi="Arial" w:cs="Arial"/>
          <w:sz w:val="21"/>
          <w:szCs w:val="21"/>
        </w:rPr>
        <w:t xml:space="preserve"> Moreira</w:t>
      </w:r>
      <w:r w:rsidRPr="001265DF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1265DF">
        <w:rPr>
          <w:rFonts w:ascii="Arial" w:hAnsi="Arial" w:cs="Arial"/>
          <w:sz w:val="21"/>
          <w:szCs w:val="21"/>
        </w:rPr>
        <w:t xml:space="preserve"> Hugo Alberto Simões Penha</w:t>
      </w:r>
      <w:r w:rsidRPr="001265DF">
        <w:rPr>
          <w:rFonts w:ascii="Arial" w:hAnsi="Arial" w:cs="Arial"/>
          <w:sz w:val="21"/>
          <w:szCs w:val="21"/>
        </w:rPr>
        <w:t xml:space="preserve">, representante da Secretaria da Fazenda, pela Contadoria e Auditoria-Geral do Estado (SEFAZ/CAGE); </w:t>
      </w:r>
      <w:r w:rsidR="001265DF" w:rsidRPr="001265DF">
        <w:rPr>
          <w:rFonts w:ascii="Arial" w:hAnsi="Arial" w:cs="Arial"/>
          <w:sz w:val="21"/>
          <w:szCs w:val="21"/>
        </w:rPr>
        <w:t xml:space="preserve">Sr. </w:t>
      </w:r>
      <w:proofErr w:type="spellStart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>Élvio</w:t>
      </w:r>
      <w:proofErr w:type="spellEnd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>Ciechowicz</w:t>
      </w:r>
      <w:proofErr w:type="spellEnd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Júnior</w:t>
      </w:r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e Sra. </w:t>
      </w:r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Amanda </w:t>
      </w:r>
      <w:proofErr w:type="spellStart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>Ciarlo</w:t>
      </w:r>
      <w:proofErr w:type="spellEnd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Ramos</w:t>
      </w:r>
      <w:r w:rsidR="001265DF" w:rsidRPr="001265DF">
        <w:rPr>
          <w:rFonts w:ascii="Arial" w:hAnsi="Arial" w:cs="Arial"/>
          <w:sz w:val="21"/>
          <w:szCs w:val="21"/>
        </w:rPr>
        <w:t>, representante</w:t>
      </w:r>
      <w:r w:rsidR="001265DF">
        <w:rPr>
          <w:rFonts w:ascii="Arial" w:hAnsi="Arial" w:cs="Arial"/>
          <w:sz w:val="21"/>
          <w:szCs w:val="21"/>
        </w:rPr>
        <w:t>s</w:t>
      </w:r>
      <w:r w:rsidR="001265DF" w:rsidRPr="001265DF">
        <w:rPr>
          <w:rFonts w:ascii="Arial" w:hAnsi="Arial" w:cs="Arial"/>
          <w:sz w:val="21"/>
          <w:szCs w:val="21"/>
        </w:rPr>
        <w:t xml:space="preserve"> da Secretaria da Saúde (SES); Sra. Larissa Portinho dos Reis Bandeira, </w:t>
      </w:r>
      <w:r w:rsidRPr="001265DF">
        <w:rPr>
          <w:rFonts w:ascii="Arial" w:hAnsi="Arial" w:cs="Arial"/>
          <w:sz w:val="21"/>
          <w:szCs w:val="21"/>
        </w:rPr>
        <w:t>representante da</w:t>
      </w:r>
      <w:r w:rsidR="005C3628" w:rsidRPr="001265DF">
        <w:rPr>
          <w:rFonts w:ascii="Arial" w:hAnsi="Arial" w:cs="Arial"/>
          <w:sz w:val="21"/>
          <w:szCs w:val="21"/>
        </w:rPr>
        <w:t xml:space="preserve"> Secretaria de Justiça e Sistemas Penal e Socioeducativo </w:t>
      </w:r>
      <w:r w:rsidRPr="001265DF">
        <w:rPr>
          <w:rFonts w:ascii="Arial" w:hAnsi="Arial" w:cs="Arial"/>
          <w:sz w:val="21"/>
          <w:szCs w:val="21"/>
        </w:rPr>
        <w:t>(S</w:t>
      </w:r>
      <w:r w:rsidR="005C3628" w:rsidRPr="001265DF">
        <w:rPr>
          <w:rFonts w:ascii="Arial" w:hAnsi="Arial" w:cs="Arial"/>
          <w:sz w:val="21"/>
          <w:szCs w:val="21"/>
        </w:rPr>
        <w:t>JSPS</w:t>
      </w:r>
      <w:r w:rsidRPr="001265DF">
        <w:rPr>
          <w:rFonts w:ascii="Arial" w:hAnsi="Arial" w:cs="Arial"/>
          <w:sz w:val="21"/>
          <w:szCs w:val="21"/>
        </w:rPr>
        <w:t>)</w:t>
      </w:r>
      <w:r w:rsidR="007B400D" w:rsidRPr="001265DF">
        <w:rPr>
          <w:rFonts w:ascii="Arial" w:hAnsi="Arial" w:cs="Arial"/>
          <w:sz w:val="21"/>
          <w:szCs w:val="21"/>
        </w:rPr>
        <w:t xml:space="preserve">; </w:t>
      </w:r>
      <w:r w:rsidR="001265DF" w:rsidRPr="001265DF">
        <w:rPr>
          <w:rFonts w:ascii="Arial" w:hAnsi="Arial" w:cs="Arial"/>
          <w:sz w:val="21"/>
          <w:szCs w:val="21"/>
        </w:rPr>
        <w:t xml:space="preserve">e Sra. </w:t>
      </w:r>
      <w:proofErr w:type="spellStart"/>
      <w:r w:rsidR="001265DF" w:rsidRPr="001265DF">
        <w:rPr>
          <w:rFonts w:ascii="Arial" w:hAnsi="Arial" w:cs="Arial"/>
          <w:sz w:val="21"/>
          <w:szCs w:val="21"/>
        </w:rPr>
        <w:t>Nathália</w:t>
      </w:r>
      <w:proofErr w:type="spellEnd"/>
      <w:r w:rsidR="001265DF" w:rsidRPr="001265D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>Lauermann</w:t>
      </w:r>
      <w:proofErr w:type="spellEnd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>Tassinari</w:t>
      </w:r>
      <w:proofErr w:type="spellEnd"/>
      <w:r w:rsidR="001265DF" w:rsidRPr="001265DF">
        <w:rPr>
          <w:rFonts w:ascii="Arial" w:hAnsi="Arial" w:cs="Arial"/>
          <w:sz w:val="21"/>
          <w:szCs w:val="21"/>
          <w:shd w:val="clear" w:color="auto" w:fill="FFFFFF"/>
        </w:rPr>
        <w:t xml:space="preserve">, representante da </w:t>
      </w:r>
      <w:r w:rsidR="001265DF" w:rsidRPr="001265DF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</w:t>
      </w:r>
      <w:r w:rsidR="001265DF" w:rsidRPr="001265DF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os Humanos e Assistência Social</w:t>
      </w:r>
      <w:r w:rsidR="001265DF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 xml:space="preserve"> (SICDHAS)</w:t>
      </w:r>
      <w:r w:rsidR="001265DF" w:rsidRPr="001265DF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.</w:t>
      </w:r>
    </w:p>
    <w:p w:rsidR="001265DF" w:rsidRPr="00F65C7B" w:rsidRDefault="001265D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C3628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 w:rsidRPr="00F65C7B">
        <w:rPr>
          <w:rFonts w:ascii="Arial" w:hAnsi="Arial" w:cs="Arial"/>
          <w:sz w:val="21"/>
          <w:szCs w:val="21"/>
        </w:rPr>
        <w:t>Ausências justificadas:</w:t>
      </w:r>
      <w:r w:rsidR="007E0EB4">
        <w:rPr>
          <w:rFonts w:ascii="Arial" w:hAnsi="Arial" w:cs="Arial"/>
          <w:sz w:val="21"/>
          <w:szCs w:val="21"/>
        </w:rPr>
        <w:t xml:space="preserve"> Nenhuma</w:t>
      </w:r>
      <w:r w:rsidR="005C3628" w:rsidRPr="00F65C7B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Ausências não justificadas: Nenhuma.</w:t>
      </w:r>
    </w:p>
    <w:p w:rsidR="005C3628" w:rsidRPr="00F65C7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5C7B">
        <w:rPr>
          <w:rFonts w:ascii="Arial" w:hAnsi="Arial" w:cs="Arial"/>
          <w:sz w:val="21"/>
          <w:szCs w:val="21"/>
        </w:rPr>
        <w:t>A reunião foi realizada mediante a utilização de recursos da tecnologia da informação (Google Meet), nos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  <w:r w:rsidR="007E0EB4">
        <w:rPr>
          <w:rFonts w:ascii="Arial" w:hAnsi="Arial" w:cs="Arial"/>
          <w:sz w:val="21"/>
          <w:szCs w:val="21"/>
          <w:shd w:val="clear" w:color="auto" w:fill="FFFFFF"/>
        </w:rPr>
        <w:t xml:space="preserve"> Esteve presente, nos momentos iniciais da reunião, a 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>Subchefe de Ética, Controle Público e Transparência Viviane Furtado Miglia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vacca. A r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>eunião iniciou com as boas-vindas aos</w:t>
      </w:r>
      <w:r w:rsidR="007E0EB4">
        <w:rPr>
          <w:rFonts w:ascii="Arial" w:hAnsi="Arial" w:cs="Arial"/>
          <w:sz w:val="21"/>
          <w:szCs w:val="21"/>
          <w:shd w:val="clear" w:color="auto" w:fill="FFFFFF"/>
        </w:rPr>
        <w:t xml:space="preserve"> novos membros do Colegiado, cuja designação ocorreu no DOE-e de 09/03/2022. Foram prestados alguns esclarecimentos sobre as competências da CMRI/RS, bem como a respeito da forma de atuação dos seus membros, nos termos do Decreto nº 49.111/2012 e do Decreto nº 51.111/2014 (Regimento Interno).</w:t>
      </w:r>
      <w:r w:rsidR="00883B50">
        <w:rPr>
          <w:rFonts w:ascii="Arial" w:hAnsi="Arial" w:cs="Arial"/>
          <w:sz w:val="21"/>
          <w:szCs w:val="21"/>
          <w:shd w:val="clear" w:color="auto" w:fill="FFFFFF"/>
        </w:rPr>
        <w:t xml:space="preserve"> Foi </w:t>
      </w:r>
      <w:r w:rsidR="00DA3A29">
        <w:rPr>
          <w:rFonts w:ascii="Arial" w:hAnsi="Arial" w:cs="Arial"/>
          <w:sz w:val="21"/>
          <w:szCs w:val="21"/>
          <w:shd w:val="clear" w:color="auto" w:fill="FFFFFF"/>
        </w:rPr>
        <w:t xml:space="preserve">consignado </w:t>
      </w:r>
      <w:r w:rsidR="00883B50">
        <w:rPr>
          <w:rFonts w:ascii="Arial" w:hAnsi="Arial" w:cs="Arial"/>
          <w:sz w:val="21"/>
          <w:szCs w:val="21"/>
          <w:shd w:val="clear" w:color="auto" w:fill="FFFFFF"/>
        </w:rPr>
        <w:t xml:space="preserve">pela Secretaria Executiva que todo o material de trabalho do Colegiado está disponível em </w:t>
      </w:r>
      <w:hyperlink r:id="rId7" w:history="1">
        <w:r w:rsidR="00DA3A29" w:rsidRPr="008062B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https://www.centraldocidadao.rs.gov.br/comissao-mista-de-reavaliacao-de-informacoes-cmri-rs</w:t>
        </w:r>
      </w:hyperlink>
      <w:r w:rsidR="00883B5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DA3A29">
        <w:rPr>
          <w:rFonts w:ascii="Arial" w:hAnsi="Arial" w:cs="Arial"/>
          <w:sz w:val="21"/>
          <w:szCs w:val="21"/>
          <w:shd w:val="clear" w:color="auto" w:fill="FFFFFF"/>
        </w:rPr>
        <w:t xml:space="preserve"> Passado este momento inicial, foi iniciada a relatoria pela SSP do recurso na Demanda LAI nº 31.816, cuja respectiva Decisão será oportunamente disponibilizada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no Portal Central do Cidadão, link: </w:t>
      </w:r>
      <w:hyperlink r:id="rId8" w:history="1">
        <w:r w:rsidR="009A469E" w:rsidRPr="00F65C7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B2153E" w:rsidRPr="00F65C7B">
        <w:rPr>
          <w:rFonts w:ascii="Arial" w:hAnsi="Arial" w:cs="Arial"/>
          <w:sz w:val="21"/>
          <w:szCs w:val="21"/>
        </w:rPr>
        <w:t>.</w:t>
      </w:r>
      <w:r w:rsidR="00DA3A29">
        <w:rPr>
          <w:rFonts w:ascii="Arial" w:hAnsi="Arial" w:cs="Arial"/>
          <w:sz w:val="21"/>
          <w:szCs w:val="21"/>
        </w:rPr>
        <w:t xml:space="preserve"> Por fim, restou determinado pela Presidência que as próximas Reuniões Ordinárias sejam realizadas na última terça-feira de cada mês, nos meses ímpares, </w:t>
      </w:r>
      <w:r w:rsidR="00DA3A29">
        <w:rPr>
          <w:rFonts w:ascii="Arial" w:hAnsi="Arial" w:cs="Arial"/>
          <w:sz w:val="21"/>
          <w:szCs w:val="21"/>
        </w:rPr>
        <w:lastRenderedPageBreak/>
        <w:t xml:space="preserve">cujas datas deverão ser disponibilizadas no link </w:t>
      </w:r>
      <w:r w:rsidR="00DA3A29" w:rsidRPr="00DA3A29">
        <w:rPr>
          <w:rFonts w:ascii="Arial" w:hAnsi="Arial" w:cs="Arial"/>
          <w:sz w:val="21"/>
          <w:szCs w:val="21"/>
        </w:rPr>
        <w:t>https://www.centraldocidadao.rs.gov.br/calendario-das-reunioes-da-cmri-rs-6077471649e2f</w:t>
      </w:r>
      <w:r w:rsidR="006A1AAE" w:rsidRPr="00F65C7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53BCF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DA3A29" w:rsidRPr="00F65C7B" w:rsidRDefault="00DA3A2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Procuradoria-Geral do Estado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3A29" w:rsidRPr="00F65C7B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F65C7B">
        <w:rPr>
          <w:rFonts w:ascii="Arial" w:hAnsi="Arial" w:cs="Arial"/>
          <w:sz w:val="21"/>
          <w:szCs w:val="21"/>
        </w:rPr>
        <w:t>Subchefia de Ética, Controle Público e Transparência</w:t>
      </w: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Planejamento, Governança e Gestão</w:t>
      </w:r>
    </w:p>
    <w:p w:rsidR="00DA3A29" w:rsidRPr="00F65C7B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 w:rsidP="00B2153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Educação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Segurança Pública</w:t>
      </w: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Saúde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A3A29" w:rsidRPr="00F65C7B" w:rsidRDefault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Default="00B2153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de Justiça e Sistemas Penal e Socioeducativo</w:t>
      </w: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A3A29" w:rsidRPr="00F65C7B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265DF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Direitos Humanos e Assistência Social</w:t>
      </w:r>
      <w:bookmarkStart w:id="1" w:name="_GoBack"/>
      <w:bookmarkEnd w:id="1"/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F65C7B" w:rsidSect="00B343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70" w:rsidRDefault="00D21970">
      <w:pPr>
        <w:spacing w:after="0" w:line="240" w:lineRule="auto"/>
      </w:pPr>
      <w:r>
        <w:separator/>
      </w:r>
    </w:p>
  </w:endnote>
  <w:endnote w:type="continuationSeparator" w:id="0">
    <w:p w:rsidR="00D21970" w:rsidRDefault="00D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9E" w:rsidRDefault="00DA3A2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45</w:t>
    </w:r>
    <w:r w:rsidR="009A469E">
      <w:rPr>
        <w:sz w:val="16"/>
        <w:szCs w:val="16"/>
      </w:rPr>
      <w:t>ª R</w:t>
    </w:r>
    <w:r>
      <w:rPr>
        <w:sz w:val="16"/>
        <w:szCs w:val="16"/>
      </w:rPr>
      <w:t>eunião Ordinária da CMRI/RS – 29/03/2022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70" w:rsidRDefault="00D21970">
      <w:pPr>
        <w:spacing w:after="0" w:line="240" w:lineRule="auto"/>
      </w:pPr>
      <w:r>
        <w:separator/>
      </w:r>
    </w:p>
  </w:footnote>
  <w:footnote w:type="continuationSeparator" w:id="0">
    <w:p w:rsidR="00D21970" w:rsidRDefault="00D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15842"/>
      <w:docPartObj>
        <w:docPartGallery w:val="Page Numbers (Top of Page)"/>
        <w:docPartUnique/>
      </w:docPartObj>
    </w:sdtPr>
    <w:sdtEndPr/>
    <w:sdtContent>
      <w:p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DA3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F"/>
    <w:rsid w:val="001265DF"/>
    <w:rsid w:val="00143493"/>
    <w:rsid w:val="0022104C"/>
    <w:rsid w:val="0024112E"/>
    <w:rsid w:val="002805E4"/>
    <w:rsid w:val="00312164"/>
    <w:rsid w:val="003D40E8"/>
    <w:rsid w:val="003E080C"/>
    <w:rsid w:val="0041261E"/>
    <w:rsid w:val="004B2A88"/>
    <w:rsid w:val="004B4643"/>
    <w:rsid w:val="005C1A49"/>
    <w:rsid w:val="005C3628"/>
    <w:rsid w:val="005F4BD8"/>
    <w:rsid w:val="0063303D"/>
    <w:rsid w:val="00637905"/>
    <w:rsid w:val="006A1AAE"/>
    <w:rsid w:val="006B3868"/>
    <w:rsid w:val="00705869"/>
    <w:rsid w:val="0078260E"/>
    <w:rsid w:val="007B400D"/>
    <w:rsid w:val="007E0EB4"/>
    <w:rsid w:val="00821738"/>
    <w:rsid w:val="00853BCF"/>
    <w:rsid w:val="00883B50"/>
    <w:rsid w:val="008E3A3D"/>
    <w:rsid w:val="00916E71"/>
    <w:rsid w:val="00932A94"/>
    <w:rsid w:val="009A469E"/>
    <w:rsid w:val="00A56C43"/>
    <w:rsid w:val="00A90E1E"/>
    <w:rsid w:val="00AE2947"/>
    <w:rsid w:val="00B039D3"/>
    <w:rsid w:val="00B210E2"/>
    <w:rsid w:val="00B2153E"/>
    <w:rsid w:val="00B343D0"/>
    <w:rsid w:val="00B51839"/>
    <w:rsid w:val="00B75A2D"/>
    <w:rsid w:val="00B84BF9"/>
    <w:rsid w:val="00C74F1D"/>
    <w:rsid w:val="00D21970"/>
    <w:rsid w:val="00D33401"/>
    <w:rsid w:val="00D73BF6"/>
    <w:rsid w:val="00DA3A29"/>
    <w:rsid w:val="00DE4741"/>
    <w:rsid w:val="00E250F9"/>
    <w:rsid w:val="00E26691"/>
    <w:rsid w:val="00E35645"/>
    <w:rsid w:val="00EC54B1"/>
    <w:rsid w:val="00EF2E8E"/>
    <w:rsid w:val="00F6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452A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ocidadao.rs.gov.br/deciso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comissao-mista-de-reavaliacao-de-informacoes-cmri-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9F1E-6906-4FFB-9399-41D145AE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Leoni</cp:lastModifiedBy>
  <cp:revision>6</cp:revision>
  <cp:lastPrinted>2018-10-11T19:20:00Z</cp:lastPrinted>
  <dcterms:created xsi:type="dcterms:W3CDTF">2022-04-22T18:51:00Z</dcterms:created>
  <dcterms:modified xsi:type="dcterms:W3CDTF">2022-04-22T19:22:00Z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